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23E92" w14:textId="5D052CC5" w:rsidR="004B4D76" w:rsidRPr="00B11DBF" w:rsidRDefault="00A34C47" w:rsidP="00A34302">
      <w:pPr>
        <w:jc w:val="center"/>
        <w:rPr>
          <w:rFonts w:ascii="Agenda-Bold" w:hAnsi="Agenda-Bold" w:cs="Open Sans"/>
          <w:color w:val="132F5E" w:themeColor="accent3"/>
          <w:sz w:val="44"/>
          <w:szCs w:val="44"/>
        </w:rPr>
      </w:pPr>
      <w:r>
        <w:rPr>
          <w:rFonts w:ascii="Agenda-Bold" w:hAnsi="Agenda-Bold" w:cs="Open Sans"/>
          <w:color w:val="132F5E" w:themeColor="accent3"/>
          <w:sz w:val="44"/>
          <w:szCs w:val="44"/>
        </w:rPr>
        <w:t xml:space="preserve">NJTPA </w:t>
      </w:r>
      <w:r w:rsidR="00F61083" w:rsidRPr="13D69ADC">
        <w:rPr>
          <w:rFonts w:ascii="Agenda-Bold" w:hAnsi="Agenda-Bold" w:cs="Open Sans"/>
          <w:color w:val="132F5E" w:themeColor="accent3"/>
          <w:sz w:val="44"/>
          <w:szCs w:val="44"/>
        </w:rPr>
        <w:t xml:space="preserve">Complete Streets </w:t>
      </w:r>
      <w:r w:rsidR="0092701F" w:rsidRPr="13D69ADC">
        <w:rPr>
          <w:rFonts w:ascii="Agenda-Bold" w:hAnsi="Agenda-Bold" w:cs="Open Sans"/>
          <w:color w:val="132F5E" w:themeColor="accent3"/>
          <w:sz w:val="44"/>
          <w:szCs w:val="44"/>
        </w:rPr>
        <w:t>Demonstration Library</w:t>
      </w:r>
    </w:p>
    <w:p w14:paraId="0DD71BAE" w14:textId="318D1603" w:rsidR="00037D43" w:rsidRPr="00B11DBF" w:rsidRDefault="00037D43" w:rsidP="00A34302">
      <w:pPr>
        <w:jc w:val="center"/>
        <w:rPr>
          <w:rFonts w:ascii="Open Sans" w:hAnsi="Open Sans" w:cs="Open Sans"/>
          <w:b/>
          <w:bCs/>
          <w:sz w:val="28"/>
          <w:szCs w:val="28"/>
        </w:rPr>
      </w:pPr>
      <w:r w:rsidRPr="00B11DBF">
        <w:rPr>
          <w:rFonts w:ascii="Open Sans" w:hAnsi="Open Sans" w:cs="Open Sans"/>
          <w:b/>
          <w:bCs/>
          <w:sz w:val="28"/>
          <w:szCs w:val="28"/>
        </w:rPr>
        <w:t>Request Form</w:t>
      </w:r>
    </w:p>
    <w:p w14:paraId="004B4E79" w14:textId="0C82EB93" w:rsidR="00DE0CFC" w:rsidRPr="00A34C47" w:rsidRDefault="00DE0CFC" w:rsidP="00187290">
      <w:pPr>
        <w:pStyle w:val="Heading1"/>
        <w:rPr>
          <w:rFonts w:cs="Open Sans"/>
          <w:sz w:val="24"/>
          <w:szCs w:val="36"/>
        </w:rPr>
      </w:pPr>
      <w:r w:rsidRPr="00A34C47">
        <w:rPr>
          <w:rFonts w:cs="Open Sans"/>
          <w:sz w:val="24"/>
          <w:szCs w:val="36"/>
        </w:rPr>
        <w:t>INSTRUCTIONS</w:t>
      </w:r>
    </w:p>
    <w:p w14:paraId="42089BB2" w14:textId="5682697A" w:rsidR="0060417F" w:rsidRPr="00C754D4" w:rsidRDefault="00000E82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EA77F8" w:rsidRPr="00C754D4">
        <w:rPr>
          <w:rFonts w:ascii="Open Sans" w:hAnsi="Open Sans" w:cs="Open Sans"/>
          <w:sz w:val="19"/>
          <w:szCs w:val="19"/>
        </w:rPr>
        <w:t>North Jersey Transportation Planning Authority (NJTPA)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EA77F8" w:rsidRPr="00C754D4">
        <w:rPr>
          <w:rFonts w:ascii="Open Sans" w:hAnsi="Open Sans" w:cs="Open Sans"/>
          <w:sz w:val="19"/>
          <w:szCs w:val="19"/>
        </w:rPr>
        <w:t xml:space="preserve"> in partnership with the </w:t>
      </w:r>
      <w:r w:rsidR="0060417F" w:rsidRPr="00C754D4">
        <w:rPr>
          <w:rFonts w:ascii="Open Sans" w:hAnsi="Open Sans" w:cs="Open Sans"/>
          <w:sz w:val="19"/>
          <w:szCs w:val="19"/>
        </w:rPr>
        <w:t>Hudson Transportation Management Association (Hudson TMA)</w:t>
      </w:r>
      <w:r w:rsidRPr="00C754D4">
        <w:rPr>
          <w:rFonts w:ascii="Open Sans" w:hAnsi="Open Sans" w:cs="Open Sans"/>
          <w:sz w:val="19"/>
          <w:szCs w:val="19"/>
        </w:rPr>
        <w:t>,</w:t>
      </w:r>
      <w:r w:rsidR="0060417F" w:rsidRPr="00C754D4">
        <w:rPr>
          <w:rFonts w:ascii="Open Sans" w:hAnsi="Open Sans" w:cs="Open Sans"/>
          <w:sz w:val="19"/>
          <w:szCs w:val="19"/>
        </w:rPr>
        <w:t xml:space="preserve"> operate</w:t>
      </w:r>
      <w:r w:rsidR="001E4B9F" w:rsidRPr="00C754D4">
        <w:rPr>
          <w:rFonts w:ascii="Open Sans" w:hAnsi="Open Sans" w:cs="Open Sans"/>
          <w:sz w:val="19"/>
          <w:szCs w:val="19"/>
        </w:rPr>
        <w:t>s</w:t>
      </w:r>
      <w:r w:rsidR="0060417F" w:rsidRPr="00C754D4">
        <w:rPr>
          <w:rFonts w:ascii="Open Sans" w:hAnsi="Open Sans" w:cs="Open Sans"/>
          <w:sz w:val="19"/>
          <w:szCs w:val="19"/>
        </w:rPr>
        <w:t xml:space="preserve"> a </w:t>
      </w:r>
      <w:r w:rsidR="0092701F" w:rsidRPr="00C754D4">
        <w:rPr>
          <w:rFonts w:ascii="Open Sans" w:hAnsi="Open Sans" w:cs="Open Sans"/>
          <w:sz w:val="19"/>
          <w:szCs w:val="19"/>
        </w:rPr>
        <w:t xml:space="preserve">Complete Streets </w:t>
      </w:r>
      <w:r w:rsidR="0060417F" w:rsidRPr="00C754D4">
        <w:rPr>
          <w:rFonts w:ascii="Open Sans" w:hAnsi="Open Sans" w:cs="Open Sans"/>
          <w:sz w:val="19"/>
          <w:szCs w:val="19"/>
        </w:rPr>
        <w:t xml:space="preserve">Demonstration Library for the purpose of loaning materials to municipal governments and other partners to implement temporary demonstration projects on and adjacent to publicly accessible </w:t>
      </w:r>
      <w:r w:rsidR="006C21E5" w:rsidRPr="00C754D4">
        <w:rPr>
          <w:rFonts w:ascii="Open Sans" w:hAnsi="Open Sans" w:cs="Open Sans"/>
          <w:sz w:val="19"/>
          <w:szCs w:val="19"/>
        </w:rPr>
        <w:t xml:space="preserve">roads and other </w:t>
      </w:r>
      <w:r w:rsidR="0060417F" w:rsidRPr="00C754D4">
        <w:rPr>
          <w:rFonts w:ascii="Open Sans" w:hAnsi="Open Sans" w:cs="Open Sans"/>
          <w:sz w:val="19"/>
          <w:szCs w:val="19"/>
        </w:rPr>
        <w:t xml:space="preserve">transportation facilities. </w:t>
      </w:r>
    </w:p>
    <w:p w14:paraId="74139FAB" w14:textId="48C40098" w:rsidR="007006E9" w:rsidRPr="00C754D4" w:rsidRDefault="007006E9" w:rsidP="0060417F">
      <w:p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Complete this form to request materials</w:t>
      </w:r>
      <w:r w:rsidR="002C7C5C" w:rsidRPr="00C754D4">
        <w:rPr>
          <w:rFonts w:ascii="Open Sans" w:hAnsi="Open Sans" w:cs="Open Sans"/>
          <w:sz w:val="19"/>
          <w:szCs w:val="19"/>
        </w:rPr>
        <w:t xml:space="preserve">. </w:t>
      </w:r>
      <w:r w:rsidR="0039617C" w:rsidRPr="00C754D4">
        <w:rPr>
          <w:rFonts w:ascii="Open Sans" w:hAnsi="Open Sans" w:cs="Open Sans"/>
          <w:sz w:val="19"/>
          <w:szCs w:val="19"/>
        </w:rPr>
        <w:t xml:space="preserve">Text fields will automatically expand as you type, so enter as much information as necessary. </w:t>
      </w:r>
      <w:r w:rsidR="00A41A14" w:rsidRPr="00C754D4">
        <w:rPr>
          <w:rFonts w:ascii="Open Sans" w:hAnsi="Open Sans" w:cs="Open Sans"/>
          <w:sz w:val="19"/>
          <w:szCs w:val="19"/>
        </w:rPr>
        <w:t>When complete, s</w:t>
      </w:r>
      <w:r w:rsidR="009849BA" w:rsidRPr="00C754D4">
        <w:rPr>
          <w:rFonts w:ascii="Open Sans" w:hAnsi="Open Sans" w:cs="Open Sans"/>
          <w:sz w:val="19"/>
          <w:szCs w:val="19"/>
        </w:rPr>
        <w:t>ave this document as a new file</w:t>
      </w:r>
      <w:r w:rsidR="001556E0" w:rsidRPr="00C754D4">
        <w:rPr>
          <w:rFonts w:ascii="Open Sans" w:hAnsi="Open Sans" w:cs="Open Sans"/>
          <w:sz w:val="19"/>
          <w:szCs w:val="19"/>
        </w:rPr>
        <w:t>.</w:t>
      </w:r>
      <w:r w:rsidR="009849BA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>M</w:t>
      </w:r>
      <w:r w:rsidR="00F00F3B" w:rsidRPr="00C754D4">
        <w:rPr>
          <w:rFonts w:ascii="Open Sans" w:hAnsi="Open Sans" w:cs="Open Sans"/>
          <w:sz w:val="19"/>
          <w:szCs w:val="19"/>
        </w:rPr>
        <w:t>unicipalities</w:t>
      </w:r>
      <w:r w:rsidR="004976E3" w:rsidRPr="00C754D4">
        <w:rPr>
          <w:rFonts w:ascii="Open Sans" w:hAnsi="Open Sans" w:cs="Open Sans"/>
          <w:sz w:val="19"/>
          <w:szCs w:val="19"/>
        </w:rPr>
        <w:t xml:space="preserve"> </w:t>
      </w:r>
      <w:r w:rsidR="001E4D95" w:rsidRPr="00C754D4">
        <w:rPr>
          <w:rFonts w:ascii="Open Sans" w:hAnsi="Open Sans" w:cs="Open Sans"/>
          <w:sz w:val="19"/>
          <w:szCs w:val="19"/>
        </w:rPr>
        <w:t xml:space="preserve">and counties </w:t>
      </w:r>
      <w:r w:rsidR="00F00F3B" w:rsidRPr="00C754D4">
        <w:rPr>
          <w:rFonts w:ascii="Open Sans" w:hAnsi="Open Sans" w:cs="Open Sans"/>
          <w:sz w:val="19"/>
          <w:szCs w:val="19"/>
        </w:rPr>
        <w:t xml:space="preserve">should </w:t>
      </w:r>
      <w:r w:rsidR="00FC78F2" w:rsidRPr="00C754D4">
        <w:rPr>
          <w:rFonts w:ascii="Open Sans" w:hAnsi="Open Sans" w:cs="Open Sans"/>
          <w:sz w:val="19"/>
          <w:szCs w:val="19"/>
        </w:rPr>
        <w:t>apply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to the</w:t>
      </w:r>
      <w:r w:rsidR="0045727C" w:rsidRPr="00C754D4">
        <w:rPr>
          <w:rFonts w:ascii="Open Sans" w:hAnsi="Open Sans" w:cs="Open Sans"/>
          <w:sz w:val="19"/>
          <w:szCs w:val="19"/>
        </w:rPr>
        <w:t xml:space="preserve"> NJTPA with a </w:t>
      </w:r>
      <w:r w:rsidR="00A0696D" w:rsidRPr="00C754D4">
        <w:rPr>
          <w:rFonts w:ascii="Open Sans" w:hAnsi="Open Sans" w:cs="Open Sans"/>
          <w:sz w:val="19"/>
          <w:szCs w:val="19"/>
        </w:rPr>
        <w:t>Cc:</w:t>
      </w:r>
      <w:r w:rsidR="0045727C" w:rsidRPr="00C754D4">
        <w:rPr>
          <w:rFonts w:ascii="Open Sans" w:hAnsi="Open Sans" w:cs="Open Sans"/>
          <w:sz w:val="19"/>
          <w:szCs w:val="19"/>
        </w:rPr>
        <w:t xml:space="preserve"> to </w:t>
      </w:r>
      <w:r w:rsidR="00D402A7" w:rsidRPr="00C754D4">
        <w:rPr>
          <w:rFonts w:ascii="Open Sans" w:hAnsi="Open Sans" w:cs="Open Sans"/>
          <w:sz w:val="19"/>
          <w:szCs w:val="19"/>
        </w:rPr>
        <w:t>the</w:t>
      </w:r>
      <w:r w:rsidR="007B5324" w:rsidRPr="00C754D4">
        <w:rPr>
          <w:rFonts w:ascii="Open Sans" w:hAnsi="Open Sans" w:cs="Open Sans"/>
          <w:sz w:val="19"/>
          <w:szCs w:val="19"/>
        </w:rPr>
        <w:t xml:space="preserve"> transportation management association</w:t>
      </w:r>
      <w:r w:rsidR="00FC78F2" w:rsidRPr="00C754D4">
        <w:rPr>
          <w:rFonts w:ascii="Open Sans" w:hAnsi="Open Sans" w:cs="Open Sans"/>
          <w:sz w:val="19"/>
          <w:szCs w:val="19"/>
        </w:rPr>
        <w:t xml:space="preserve"> (TMA)</w:t>
      </w:r>
      <w:r w:rsidR="007B5324" w:rsidRPr="00C754D4">
        <w:rPr>
          <w:rFonts w:ascii="Open Sans" w:hAnsi="Open Sans" w:cs="Open Sans"/>
          <w:sz w:val="19"/>
          <w:szCs w:val="19"/>
        </w:rPr>
        <w:t xml:space="preserve"> for your region</w:t>
      </w:r>
      <w:r w:rsidR="00D254D8" w:rsidRPr="00C754D4">
        <w:rPr>
          <w:rFonts w:ascii="Open Sans" w:hAnsi="Open Sans" w:cs="Open Sans"/>
          <w:sz w:val="19"/>
          <w:szCs w:val="19"/>
        </w:rPr>
        <w:t xml:space="preserve"> listed below</w:t>
      </w:r>
      <w:r w:rsidR="00764718" w:rsidRPr="00C754D4">
        <w:rPr>
          <w:rFonts w:ascii="Open Sans" w:hAnsi="Open Sans" w:cs="Open Sans"/>
          <w:sz w:val="19"/>
          <w:szCs w:val="19"/>
        </w:rPr>
        <w:t xml:space="preserve">. </w:t>
      </w:r>
      <w:r w:rsidR="008F7E55" w:rsidRPr="00C754D4">
        <w:rPr>
          <w:rFonts w:ascii="Open Sans" w:hAnsi="Open Sans" w:cs="Open Sans"/>
          <w:sz w:val="19"/>
          <w:szCs w:val="19"/>
        </w:rPr>
        <w:t>Include any relevant attachment</w:t>
      </w:r>
      <w:r w:rsidR="00166CEA" w:rsidRPr="00C754D4">
        <w:rPr>
          <w:rFonts w:ascii="Open Sans" w:hAnsi="Open Sans" w:cs="Open Sans"/>
          <w:sz w:val="19"/>
          <w:szCs w:val="19"/>
        </w:rPr>
        <w:t>s such as plans, diagrams, maps, or correspondence</w:t>
      </w:r>
      <w:r w:rsidR="44297939" w:rsidRPr="00C754D4">
        <w:rPr>
          <w:rFonts w:ascii="Open Sans" w:hAnsi="Open Sans" w:cs="Open Sans"/>
          <w:sz w:val="19"/>
          <w:szCs w:val="19"/>
        </w:rPr>
        <w:t>, if available</w:t>
      </w:r>
      <w:r w:rsidR="00166CEA" w:rsidRPr="00C754D4">
        <w:rPr>
          <w:rFonts w:ascii="Open Sans" w:hAnsi="Open Sans" w:cs="Open Sans"/>
          <w:sz w:val="19"/>
          <w:szCs w:val="19"/>
        </w:rPr>
        <w:t xml:space="preserve">. </w:t>
      </w:r>
    </w:p>
    <w:p w14:paraId="62CAB910" w14:textId="26B02FC9" w:rsidR="00037D43" w:rsidRPr="002841CB" w:rsidRDefault="00013E3E" w:rsidP="00037D43">
      <w:pPr>
        <w:rPr>
          <w:rFonts w:ascii="Open Sans" w:hAnsi="Open Sans" w:cs="Open Sans"/>
          <w:b/>
          <w:bCs/>
        </w:rPr>
      </w:pPr>
      <w:r w:rsidRPr="002841CB">
        <w:rPr>
          <w:rFonts w:ascii="Open Sans" w:hAnsi="Open Sans" w:cs="Open Sans"/>
          <w:b/>
          <w:bCs/>
        </w:rPr>
        <w:t>Submit</w:t>
      </w:r>
      <w:r w:rsidR="00814131" w:rsidRPr="002841CB">
        <w:rPr>
          <w:rFonts w:ascii="Open Sans" w:hAnsi="Open Sans" w:cs="Open Sans"/>
          <w:b/>
          <w:bCs/>
        </w:rPr>
        <w:t xml:space="preserve"> this request form</w:t>
      </w:r>
      <w:r w:rsidRPr="002841CB">
        <w:rPr>
          <w:rFonts w:ascii="Open Sans" w:hAnsi="Open Sans" w:cs="Open Sans"/>
          <w:b/>
          <w:bCs/>
        </w:rPr>
        <w:t xml:space="preserve"> to:</w:t>
      </w:r>
    </w:p>
    <w:p w14:paraId="181809C8" w14:textId="43697E33" w:rsidR="003A4B46" w:rsidRPr="00C754D4" w:rsidRDefault="00DE60A1" w:rsidP="00C754D4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 xml:space="preserve">The </w:t>
      </w:r>
      <w:r w:rsidR="00F85CB1" w:rsidRPr="00C754D4">
        <w:rPr>
          <w:rFonts w:ascii="Open Sans" w:hAnsi="Open Sans" w:cs="Open Sans"/>
          <w:sz w:val="19"/>
          <w:szCs w:val="19"/>
        </w:rPr>
        <w:t>NJTPA</w:t>
      </w:r>
      <w:r w:rsidRPr="00C754D4">
        <w:rPr>
          <w:rFonts w:ascii="Open Sans" w:hAnsi="Open Sans" w:cs="Open Sans"/>
          <w:sz w:val="19"/>
          <w:szCs w:val="19"/>
        </w:rPr>
        <w:t xml:space="preserve"> at</w:t>
      </w:r>
      <w:r w:rsidR="00F85CB1" w:rsidRPr="00C754D4">
        <w:rPr>
          <w:rFonts w:ascii="Open Sans" w:hAnsi="Open Sans" w:cs="Open Sans"/>
          <w:sz w:val="19"/>
          <w:szCs w:val="19"/>
        </w:rPr>
        <w:t xml:space="preserve"> </w:t>
      </w:r>
      <w:hyperlink r:id="rId10" w:history="1">
        <w:r w:rsidR="00106F53" w:rsidRPr="00C754D4">
          <w:rPr>
            <w:rStyle w:val="Hyperlink"/>
            <w:rFonts w:ascii="Open Sans" w:hAnsi="Open Sans" w:cs="Open Sans"/>
            <w:sz w:val="19"/>
            <w:szCs w:val="19"/>
          </w:rPr>
          <w:t>demonstration@njtpa.org</w:t>
        </w:r>
      </w:hyperlink>
      <w:r w:rsidR="00106F53" w:rsidRPr="00C754D4">
        <w:rPr>
          <w:rFonts w:ascii="Open Sans" w:hAnsi="Open Sans" w:cs="Open Sans"/>
          <w:sz w:val="19"/>
          <w:szCs w:val="19"/>
        </w:rPr>
        <w:t xml:space="preserve"> </w:t>
      </w:r>
      <w:r w:rsidRPr="00C754D4">
        <w:rPr>
          <w:rFonts w:ascii="Open Sans" w:hAnsi="Open Sans" w:cs="Open Sans"/>
          <w:sz w:val="19"/>
          <w:szCs w:val="19"/>
        </w:rPr>
        <w:t xml:space="preserve">and </w:t>
      </w:r>
    </w:p>
    <w:p w14:paraId="067767DB" w14:textId="2E90DFB1" w:rsidR="00797BCB" w:rsidRPr="00C754D4" w:rsidRDefault="00B7756B" w:rsidP="00A0696D">
      <w:pPr>
        <w:pStyle w:val="ListParagraph"/>
        <w:numPr>
          <w:ilvl w:val="0"/>
          <w:numId w:val="1"/>
        </w:numPr>
        <w:rPr>
          <w:rFonts w:ascii="Open Sans" w:hAnsi="Open Sans" w:cs="Open Sans"/>
          <w:sz w:val="19"/>
          <w:szCs w:val="19"/>
        </w:rPr>
      </w:pPr>
      <w:r w:rsidRPr="00C754D4">
        <w:rPr>
          <w:rFonts w:ascii="Open Sans" w:hAnsi="Open Sans" w:cs="Open Sans"/>
          <w:sz w:val="19"/>
          <w:szCs w:val="19"/>
        </w:rPr>
        <w:t>Cc: t</w:t>
      </w:r>
      <w:r w:rsidR="008448F7" w:rsidRPr="00C754D4">
        <w:rPr>
          <w:rFonts w:ascii="Open Sans" w:hAnsi="Open Sans" w:cs="Open Sans"/>
          <w:sz w:val="19"/>
          <w:szCs w:val="19"/>
        </w:rPr>
        <w:t>he</w:t>
      </w:r>
      <w:r w:rsidR="00EA0A8E" w:rsidRPr="00C754D4">
        <w:rPr>
          <w:rFonts w:ascii="Open Sans" w:hAnsi="Open Sans" w:cs="Open Sans"/>
          <w:sz w:val="19"/>
          <w:szCs w:val="19"/>
        </w:rPr>
        <w:t xml:space="preserve"> </w:t>
      </w:r>
      <w:r w:rsidR="00797BCB" w:rsidRPr="00C754D4">
        <w:rPr>
          <w:rFonts w:ascii="Open Sans" w:hAnsi="Open Sans" w:cs="Open Sans"/>
          <w:sz w:val="19"/>
          <w:szCs w:val="19"/>
        </w:rPr>
        <w:t>T</w:t>
      </w:r>
      <w:r w:rsidR="003A4B46" w:rsidRPr="00C754D4">
        <w:rPr>
          <w:rFonts w:ascii="Open Sans" w:hAnsi="Open Sans" w:cs="Open Sans"/>
          <w:sz w:val="19"/>
          <w:szCs w:val="19"/>
        </w:rPr>
        <w:t>MA contact for your region</w:t>
      </w:r>
      <w:r w:rsidR="00EA0A8E" w:rsidRPr="00C754D4">
        <w:rPr>
          <w:rFonts w:ascii="Open Sans" w:hAnsi="Open Sans" w:cs="Open Sans"/>
          <w:sz w:val="19"/>
          <w:szCs w:val="19"/>
        </w:rPr>
        <w:t>:</w:t>
      </w:r>
    </w:p>
    <w:tbl>
      <w:tblPr>
        <w:tblStyle w:val="TableGrid"/>
        <w:tblW w:w="10849" w:type="dxa"/>
        <w:jc w:val="center"/>
        <w:tblLook w:val="04A0" w:firstRow="1" w:lastRow="0" w:firstColumn="1" w:lastColumn="0" w:noHBand="0" w:noVBand="1"/>
      </w:tblPr>
      <w:tblGrid>
        <w:gridCol w:w="3595"/>
        <w:gridCol w:w="3060"/>
        <w:gridCol w:w="1530"/>
        <w:gridCol w:w="2664"/>
      </w:tblGrid>
      <w:tr w:rsidR="0089302A" w:rsidRPr="002841CB" w14:paraId="279559A0" w14:textId="77777777" w:rsidTr="00BC2261">
        <w:trPr>
          <w:jc w:val="center"/>
        </w:trPr>
        <w:tc>
          <w:tcPr>
            <w:tcW w:w="3595" w:type="dxa"/>
            <w:shd w:val="clear" w:color="auto" w:fill="132F5E" w:themeFill="accent3"/>
          </w:tcPr>
          <w:p w14:paraId="6D0684C8" w14:textId="3B52235F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TMA</w:t>
            </w:r>
          </w:p>
        </w:tc>
        <w:tc>
          <w:tcPr>
            <w:tcW w:w="3060" w:type="dxa"/>
            <w:shd w:val="clear" w:color="auto" w:fill="132F5E" w:themeFill="accent3"/>
          </w:tcPr>
          <w:p w14:paraId="2E20E85D" w14:textId="5AD575B5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COUNTY</w:t>
            </w:r>
          </w:p>
        </w:tc>
        <w:tc>
          <w:tcPr>
            <w:tcW w:w="1530" w:type="dxa"/>
            <w:shd w:val="clear" w:color="auto" w:fill="132F5E" w:themeFill="accent3"/>
          </w:tcPr>
          <w:p w14:paraId="3F7F0D6E" w14:textId="52CC3EF0" w:rsidR="0089302A" w:rsidRPr="002841CB" w:rsidRDefault="0089302A" w:rsidP="005A1C93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PHONE</w:t>
            </w:r>
          </w:p>
        </w:tc>
        <w:tc>
          <w:tcPr>
            <w:tcW w:w="2664" w:type="dxa"/>
            <w:shd w:val="clear" w:color="auto" w:fill="132F5E" w:themeFill="accent3"/>
          </w:tcPr>
          <w:p w14:paraId="0833000B" w14:textId="424711CB" w:rsidR="0089302A" w:rsidRPr="002841CB" w:rsidRDefault="0089302A" w:rsidP="00013E3E">
            <w:pPr>
              <w:rPr>
                <w:rFonts w:ascii="Open Sans" w:hAnsi="Open Sans" w:cs="Open Sans"/>
                <w:b/>
                <w:bCs/>
                <w:color w:val="FFFFFF"/>
              </w:rPr>
            </w:pPr>
            <w:r w:rsidRPr="002841CB">
              <w:rPr>
                <w:rFonts w:ascii="Open Sans" w:hAnsi="Open Sans" w:cs="Open Sans"/>
                <w:b/>
                <w:bCs/>
                <w:color w:val="FFFFFF"/>
              </w:rPr>
              <w:t>EMAIL</w:t>
            </w:r>
          </w:p>
        </w:tc>
      </w:tr>
      <w:tr w:rsidR="005A1C93" w:rsidRPr="002841CB" w14:paraId="6AC150C2" w14:textId="77777777" w:rsidTr="00BC2261">
        <w:trPr>
          <w:jc w:val="center"/>
        </w:trPr>
        <w:tc>
          <w:tcPr>
            <w:tcW w:w="3595" w:type="dxa"/>
          </w:tcPr>
          <w:p w14:paraId="3B4404DC" w14:textId="3829E29E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Avenues in Motion</w:t>
            </w:r>
          </w:p>
        </w:tc>
        <w:tc>
          <w:tcPr>
            <w:tcW w:w="3060" w:type="dxa"/>
          </w:tcPr>
          <w:p w14:paraId="5326401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Morris</w:t>
            </w:r>
          </w:p>
          <w:p w14:paraId="22272EA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Sussex</w:t>
            </w:r>
          </w:p>
          <w:p w14:paraId="47DA91A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Warren</w:t>
            </w:r>
          </w:p>
          <w:p w14:paraId="3B7B3427" w14:textId="0BEE5B5F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estern portions of Passaic and Essex </w:t>
            </w:r>
          </w:p>
        </w:tc>
        <w:tc>
          <w:tcPr>
            <w:tcW w:w="1530" w:type="dxa"/>
          </w:tcPr>
          <w:p w14:paraId="64283C1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973-267-7600 </w:t>
            </w:r>
          </w:p>
          <w:p w14:paraId="008C99E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2CF915AD" w14:textId="3029709B" w:rsidR="005A1C93" w:rsidRPr="00C754D4" w:rsidRDefault="00C21ADE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1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info@avenuesinmotion.org</w:t>
              </w:r>
            </w:hyperlink>
          </w:p>
        </w:tc>
      </w:tr>
      <w:tr w:rsidR="005A1C93" w:rsidRPr="002841CB" w14:paraId="11C0147C" w14:textId="77777777" w:rsidTr="00BC2261">
        <w:trPr>
          <w:jc w:val="center"/>
        </w:trPr>
        <w:tc>
          <w:tcPr>
            <w:tcW w:w="3595" w:type="dxa"/>
          </w:tcPr>
          <w:p w14:paraId="15440FB0" w14:textId="5A137E53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Cross County Connection TMA</w:t>
            </w:r>
          </w:p>
        </w:tc>
        <w:tc>
          <w:tcPr>
            <w:tcW w:w="3060" w:type="dxa"/>
          </w:tcPr>
          <w:p w14:paraId="525D7C94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Atlantic</w:t>
            </w:r>
          </w:p>
          <w:p w14:paraId="2DC2063C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Burlington</w:t>
            </w:r>
          </w:p>
          <w:p w14:paraId="37456BBB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Camden</w:t>
            </w:r>
          </w:p>
          <w:p w14:paraId="71A82E0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Cape May</w:t>
            </w:r>
          </w:p>
          <w:p w14:paraId="66550546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Cumberlan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d</w:t>
            </w:r>
          </w:p>
          <w:p w14:paraId="56089F3C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Gloucester</w:t>
            </w:r>
          </w:p>
          <w:p w14:paraId="6F1A8FA0" w14:textId="23D1958B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Salem</w:t>
            </w:r>
          </w:p>
        </w:tc>
        <w:tc>
          <w:tcPr>
            <w:tcW w:w="1530" w:type="dxa"/>
          </w:tcPr>
          <w:p w14:paraId="2F7B7F4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858-596-8228</w:t>
            </w:r>
          </w:p>
          <w:p w14:paraId="6904F24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7DCF38B9" w14:textId="51BF0529" w:rsidR="005A1C93" w:rsidRPr="00C754D4" w:rsidRDefault="00C41092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2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ccctma@driveless.com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6FB3E660" w14:textId="77777777" w:rsidTr="00BC2261">
        <w:trPr>
          <w:jc w:val="center"/>
        </w:trPr>
        <w:tc>
          <w:tcPr>
            <w:tcW w:w="3595" w:type="dxa"/>
          </w:tcPr>
          <w:p w14:paraId="10DE9584" w14:textId="133603E3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EZ Ride</w:t>
            </w:r>
          </w:p>
        </w:tc>
        <w:tc>
          <w:tcPr>
            <w:tcW w:w="3060" w:type="dxa"/>
          </w:tcPr>
          <w:p w14:paraId="5ED1EDAE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Bergen</w:t>
            </w:r>
          </w:p>
          <w:p w14:paraId="77AA9343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Unio</w:t>
            </w:r>
            <w:r w:rsidR="00980E87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F91F57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Essex</w:t>
            </w:r>
          </w:p>
          <w:p w14:paraId="1A06B72B" w14:textId="77777777" w:rsidR="00980E87" w:rsidRDefault="004C174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Monmouth</w:t>
            </w:r>
          </w:p>
          <w:p w14:paraId="461AB2D5" w14:textId="36AA07D5" w:rsidR="005A1C93" w:rsidRPr="00C754D4" w:rsidRDefault="00980E8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E</w:t>
            </w:r>
            <w:r w:rsidR="005A1C93" w:rsidRPr="00C754D4">
              <w:rPr>
                <w:rFonts w:ascii="Open Sans" w:hAnsi="Open Sans" w:cs="Open Sans"/>
                <w:sz w:val="19"/>
                <w:szCs w:val="19"/>
              </w:rPr>
              <w:t xml:space="preserve">astern portions of Passaic </w:t>
            </w:r>
          </w:p>
        </w:tc>
        <w:tc>
          <w:tcPr>
            <w:tcW w:w="1530" w:type="dxa"/>
          </w:tcPr>
          <w:p w14:paraId="094B72F8" w14:textId="072B72FA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201-939-4242, toll free 866-208-1307</w:t>
            </w:r>
          </w:p>
        </w:tc>
        <w:tc>
          <w:tcPr>
            <w:tcW w:w="2664" w:type="dxa"/>
          </w:tcPr>
          <w:p w14:paraId="2E86428D" w14:textId="7CB1329D" w:rsidR="005A1C93" w:rsidRPr="00C754D4" w:rsidRDefault="00F43407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3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info@ezride.org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281AFB90" w14:textId="77777777" w:rsidTr="00BC2261">
        <w:trPr>
          <w:jc w:val="center"/>
        </w:trPr>
        <w:tc>
          <w:tcPr>
            <w:tcW w:w="3595" w:type="dxa"/>
          </w:tcPr>
          <w:p w14:paraId="6399D1D5" w14:textId="1067A2BB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goHunterdon</w:t>
            </w:r>
          </w:p>
        </w:tc>
        <w:tc>
          <w:tcPr>
            <w:tcW w:w="3060" w:type="dxa"/>
          </w:tcPr>
          <w:p w14:paraId="1F13B405" w14:textId="5E5113B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Hunterdon</w:t>
            </w:r>
          </w:p>
        </w:tc>
        <w:tc>
          <w:tcPr>
            <w:tcW w:w="1530" w:type="dxa"/>
          </w:tcPr>
          <w:p w14:paraId="61272AD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908-788-5553</w:t>
            </w:r>
          </w:p>
          <w:p w14:paraId="51EDDCE9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2D40C038" w14:textId="075D8977" w:rsidR="005A1C93" w:rsidRPr="00C754D4" w:rsidRDefault="008C59AF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4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info@gohunterdon.org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 </w:t>
            </w:r>
          </w:p>
        </w:tc>
      </w:tr>
      <w:tr w:rsidR="005A1C93" w:rsidRPr="002841CB" w14:paraId="1DFAA4CB" w14:textId="77777777" w:rsidTr="00BC2261">
        <w:trPr>
          <w:jc w:val="center"/>
        </w:trPr>
        <w:tc>
          <w:tcPr>
            <w:tcW w:w="3595" w:type="dxa"/>
          </w:tcPr>
          <w:p w14:paraId="2E318746" w14:textId="3EF94420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Greater Mercer TMA</w:t>
            </w:r>
          </w:p>
        </w:tc>
        <w:tc>
          <w:tcPr>
            <w:tcW w:w="3060" w:type="dxa"/>
          </w:tcPr>
          <w:p w14:paraId="233990B2" w14:textId="77777777" w:rsidR="00980E87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Mercer</w:t>
            </w:r>
          </w:p>
          <w:p w14:paraId="669B66D7" w14:textId="77777777" w:rsidR="00980E87" w:rsidRDefault="00464440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Ocea</w:t>
            </w:r>
            <w:r w:rsidR="005230DB" w:rsidRPr="00C754D4">
              <w:rPr>
                <w:rFonts w:ascii="Open Sans" w:hAnsi="Open Sans" w:cs="Open Sans"/>
                <w:sz w:val="19"/>
                <w:szCs w:val="19"/>
              </w:rPr>
              <w:t>n</w:t>
            </w:r>
          </w:p>
          <w:p w14:paraId="3D1F589A" w14:textId="12050B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Montgomery Township in Somerset County </w:t>
            </w:r>
          </w:p>
        </w:tc>
        <w:tc>
          <w:tcPr>
            <w:tcW w:w="1530" w:type="dxa"/>
          </w:tcPr>
          <w:p w14:paraId="7696F36B" w14:textId="25C65AA2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609-452-1491</w:t>
            </w:r>
          </w:p>
        </w:tc>
        <w:tc>
          <w:tcPr>
            <w:tcW w:w="2664" w:type="dxa"/>
          </w:tcPr>
          <w:p w14:paraId="6313B913" w14:textId="360C23A1" w:rsidR="005A1C93" w:rsidRPr="00C754D4" w:rsidRDefault="008C59AF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5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tma@gmtma.org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18054A28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5A1C93" w:rsidRPr="002841CB" w14:paraId="17DEFDE7" w14:textId="77777777" w:rsidTr="00BC2261">
        <w:trPr>
          <w:jc w:val="center"/>
        </w:trPr>
        <w:tc>
          <w:tcPr>
            <w:tcW w:w="3595" w:type="dxa"/>
          </w:tcPr>
          <w:p w14:paraId="3390C56E" w14:textId="603315AD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Hudson TMA</w:t>
            </w:r>
          </w:p>
        </w:tc>
        <w:tc>
          <w:tcPr>
            <w:tcW w:w="3060" w:type="dxa"/>
          </w:tcPr>
          <w:p w14:paraId="53F2E3F4" w14:textId="23C04D71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Hudson</w:t>
            </w:r>
          </w:p>
        </w:tc>
        <w:tc>
          <w:tcPr>
            <w:tcW w:w="1530" w:type="dxa"/>
          </w:tcPr>
          <w:p w14:paraId="26CE3BF4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201-324-6222</w:t>
            </w:r>
          </w:p>
          <w:p w14:paraId="281FDD10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697064FC" w14:textId="541FA00D" w:rsidR="005A1C93" w:rsidRPr="00C754D4" w:rsidRDefault="00434DFD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6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info@hudsontma.org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1F05C709" w14:textId="77777777" w:rsidTr="00BC2261">
        <w:trPr>
          <w:jc w:val="center"/>
        </w:trPr>
        <w:tc>
          <w:tcPr>
            <w:tcW w:w="3595" w:type="dxa"/>
          </w:tcPr>
          <w:p w14:paraId="60BF3F0A" w14:textId="3B790BFE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Keep Middlesex Moving</w:t>
            </w:r>
          </w:p>
        </w:tc>
        <w:tc>
          <w:tcPr>
            <w:tcW w:w="3060" w:type="dxa"/>
          </w:tcPr>
          <w:p w14:paraId="23E23E59" w14:textId="3F185D5D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Middlesex</w:t>
            </w:r>
          </w:p>
        </w:tc>
        <w:tc>
          <w:tcPr>
            <w:tcW w:w="1530" w:type="dxa"/>
          </w:tcPr>
          <w:p w14:paraId="0EC9854F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732-745-4465</w:t>
            </w:r>
          </w:p>
          <w:p w14:paraId="397E9C65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4942B425" w14:textId="3E0D785A" w:rsidR="005A1C93" w:rsidRPr="00C754D4" w:rsidRDefault="00B90C6E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7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programs@kmm.org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  <w:tr w:rsidR="005A1C93" w:rsidRPr="002841CB" w14:paraId="707C5577" w14:textId="77777777" w:rsidTr="00BC2261">
        <w:trPr>
          <w:jc w:val="center"/>
        </w:trPr>
        <w:tc>
          <w:tcPr>
            <w:tcW w:w="3595" w:type="dxa"/>
          </w:tcPr>
          <w:p w14:paraId="3BB164B5" w14:textId="26827335" w:rsidR="005A1C93" w:rsidRPr="00BC2261" w:rsidRDefault="005A1C93" w:rsidP="00013E3E">
            <w:pPr>
              <w:rPr>
                <w:rFonts w:ascii="Open Sans" w:hAnsi="Open Sans" w:cs="Open Sans"/>
                <w:b/>
                <w:bCs/>
                <w:color w:val="132F5E" w:themeColor="accent3"/>
              </w:rPr>
            </w:pPr>
            <w:r w:rsidRPr="00BC2261">
              <w:rPr>
                <w:rFonts w:ascii="Open Sans" w:hAnsi="Open Sans" w:cs="Open Sans"/>
                <w:b/>
                <w:bCs/>
                <w:color w:val="132F5E" w:themeColor="accent3"/>
              </w:rPr>
              <w:t>RideWise</w:t>
            </w:r>
          </w:p>
        </w:tc>
        <w:tc>
          <w:tcPr>
            <w:tcW w:w="3060" w:type="dxa"/>
          </w:tcPr>
          <w:p w14:paraId="1F7155B0" w14:textId="6D434D9E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Somerset, except for Montgomery Township</w:t>
            </w:r>
          </w:p>
        </w:tc>
        <w:tc>
          <w:tcPr>
            <w:tcW w:w="1530" w:type="dxa"/>
          </w:tcPr>
          <w:p w14:paraId="071BE016" w14:textId="77777777" w:rsidR="005A1C93" w:rsidRPr="00C754D4" w:rsidRDefault="005A1C93" w:rsidP="005A1C9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908-704-1011</w:t>
            </w:r>
          </w:p>
          <w:p w14:paraId="59F103EC" w14:textId="77777777" w:rsidR="005A1C93" w:rsidRPr="00C754D4" w:rsidRDefault="005A1C93" w:rsidP="00013E3E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2664" w:type="dxa"/>
          </w:tcPr>
          <w:p w14:paraId="0E305D6A" w14:textId="4FCF9BFE" w:rsidR="005A1C93" w:rsidRPr="00C754D4" w:rsidRDefault="003D38A5" w:rsidP="00013E3E">
            <w:pPr>
              <w:rPr>
                <w:rFonts w:ascii="Open Sans" w:hAnsi="Open Sans" w:cs="Open Sans"/>
                <w:sz w:val="19"/>
                <w:szCs w:val="19"/>
              </w:rPr>
            </w:pPr>
            <w:hyperlink r:id="rId18" w:history="1">
              <w:r w:rsidRPr="00C754D4">
                <w:rPr>
                  <w:rStyle w:val="Hyperlink"/>
                  <w:rFonts w:ascii="Open Sans" w:hAnsi="Open Sans" w:cs="Open Sans"/>
                  <w:sz w:val="19"/>
                  <w:szCs w:val="19"/>
                </w:rPr>
                <w:t>staff@ridewise.org</w:t>
              </w:r>
            </w:hyperlink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</w:tc>
      </w:tr>
    </w:tbl>
    <w:p w14:paraId="26FB11F5" w14:textId="77777777" w:rsidR="003642D0" w:rsidRPr="002841CB" w:rsidRDefault="003642D0" w:rsidP="00013E3E">
      <w:pPr>
        <w:rPr>
          <w:rFonts w:ascii="Open Sans" w:hAnsi="Open Sans" w:cs="Open Sans"/>
        </w:rPr>
      </w:pPr>
    </w:p>
    <w:p w14:paraId="2BC7BB91" w14:textId="4B35E2D3" w:rsidR="003642D0" w:rsidRPr="00C263B9" w:rsidRDefault="00751C2D" w:rsidP="00C263B9">
      <w:pPr>
        <w:pStyle w:val="Heading1"/>
        <w:jc w:val="center"/>
        <w:rPr>
          <w:rFonts w:cs="Open Sans"/>
          <w:sz w:val="24"/>
          <w:szCs w:val="36"/>
        </w:rPr>
      </w:pPr>
      <w:r w:rsidRPr="003642D0">
        <w:rPr>
          <w:rFonts w:cs="Open Sans"/>
          <w:sz w:val="24"/>
          <w:szCs w:val="36"/>
        </w:rPr>
        <w:lastRenderedPageBreak/>
        <w:t>Request Form</w:t>
      </w:r>
    </w:p>
    <w:tbl>
      <w:tblPr>
        <w:tblStyle w:val="TableGrid"/>
        <w:tblW w:w="10680" w:type="dxa"/>
        <w:jc w:val="center"/>
        <w:tblLook w:val="04A0" w:firstRow="1" w:lastRow="0" w:firstColumn="1" w:lastColumn="0" w:noHBand="0" w:noVBand="1"/>
      </w:tblPr>
      <w:tblGrid>
        <w:gridCol w:w="5400"/>
        <w:gridCol w:w="5280"/>
      </w:tblGrid>
      <w:tr w:rsidR="004401E4" w:rsidRPr="00C754D4" w14:paraId="39CCE55B" w14:textId="77777777" w:rsidTr="52C517C6">
        <w:trPr>
          <w:trHeight w:val="440"/>
          <w:jc w:val="center"/>
        </w:trPr>
        <w:tc>
          <w:tcPr>
            <w:tcW w:w="5400" w:type="dxa"/>
          </w:tcPr>
          <w:p w14:paraId="5638D9EC" w14:textId="0FA29BA8" w:rsidR="004401E4" w:rsidRPr="00C754D4" w:rsidRDefault="004401E4" w:rsidP="534E1D4F">
            <w:pPr>
              <w:rPr>
                <w:rStyle w:val="PlaceholderText"/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Name: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20672520"/>
                <w:placeholder>
                  <w:docPart w:val="DefaultPlaceholder_-1854013440"/>
                </w:placeholder>
                <w:showingPlcHdr/>
              </w:sdtPr>
              <w:sdtContent>
                <w:r w:rsidR="008D0E4C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5E0D2838" w14:textId="4CDBB275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Organization: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57524994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4401E4" w:rsidRPr="00C754D4" w14:paraId="5AC126DE" w14:textId="77777777" w:rsidTr="52C517C6">
        <w:trPr>
          <w:trHeight w:val="422"/>
          <w:jc w:val="center"/>
        </w:trPr>
        <w:tc>
          <w:tcPr>
            <w:tcW w:w="5400" w:type="dxa"/>
          </w:tcPr>
          <w:p w14:paraId="048794F3" w14:textId="00C5A6E2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Email: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35615401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5280" w:type="dxa"/>
          </w:tcPr>
          <w:p w14:paraId="6069ED4A" w14:textId="13D30868" w:rsidR="004401E4" w:rsidRPr="00C754D4" w:rsidRDefault="004401E4" w:rsidP="00037D43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Phone:</w:t>
            </w:r>
            <w:r w:rsidR="00A34302"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60589528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34302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</w:tbl>
    <w:p w14:paraId="42C9651F" w14:textId="770E11D4" w:rsidR="00037D43" w:rsidRPr="00C754D4" w:rsidRDefault="00037D4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0688" w:type="dxa"/>
        <w:jc w:val="center"/>
        <w:tblLook w:val="04A0" w:firstRow="1" w:lastRow="0" w:firstColumn="1" w:lastColumn="0" w:noHBand="0" w:noVBand="1"/>
      </w:tblPr>
      <w:tblGrid>
        <w:gridCol w:w="5760"/>
        <w:gridCol w:w="4928"/>
      </w:tblGrid>
      <w:tr w:rsidR="007238C6" w:rsidRPr="00C754D4" w14:paraId="539EF3E0" w14:textId="77777777" w:rsidTr="5A01E90B">
        <w:trPr>
          <w:trHeight w:val="368"/>
          <w:jc w:val="center"/>
        </w:trPr>
        <w:tc>
          <w:tcPr>
            <w:tcW w:w="10688" w:type="dxa"/>
            <w:gridSpan w:val="2"/>
          </w:tcPr>
          <w:p w14:paraId="237827E3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0" w:name="_Hlk98771871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Project title: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800765888"/>
                <w:placeholder>
                  <w:docPart w:val="CF414A3AEE3B43BDAB9292C1816F2A38"/>
                </w:placeholder>
                <w:showingPlcHdr/>
                <w:text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2C192463" w14:textId="77777777" w:rsidTr="5A01E90B">
        <w:trPr>
          <w:trHeight w:val="350"/>
          <w:jc w:val="center"/>
        </w:trPr>
        <w:tc>
          <w:tcPr>
            <w:tcW w:w="10688" w:type="dxa"/>
            <w:gridSpan w:val="2"/>
          </w:tcPr>
          <w:p w14:paraId="13FEABFF" w14:textId="77777777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1" w:name="_Hlk98771909"/>
            <w:bookmarkEnd w:id="0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Location: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991401424"/>
                <w:placeholder>
                  <w:docPart w:val="CF414A3AEE3B43BDAB9292C1816F2A38"/>
                </w:placeholder>
                <w:showingPlcHdr/>
                <w:text w:multiLine="1"/>
              </w:sdtPr>
              <w:sdtContent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bookmarkEnd w:id="1"/>
      <w:tr w:rsidR="007238C6" w:rsidRPr="00C754D4" w14:paraId="51321AF9" w14:textId="77777777" w:rsidTr="5A01E90B">
        <w:trPr>
          <w:trHeight w:val="755"/>
          <w:jc w:val="center"/>
        </w:trPr>
        <w:tc>
          <w:tcPr>
            <w:tcW w:w="10688" w:type="dxa"/>
            <w:gridSpan w:val="2"/>
          </w:tcPr>
          <w:p w14:paraId="5B95C022" w14:textId="780B12E2" w:rsidR="007238C6" w:rsidRPr="00C754D4" w:rsidRDefault="00BE0BB3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Describe your project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309988999"/>
              <w:placeholder>
                <w:docPart w:val="CF414A3AEE3B43BDAB9292C1816F2A38"/>
              </w:placeholder>
              <w:showingPlcHdr/>
              <w:text w:multiLine="1"/>
            </w:sdtPr>
            <w:sdtContent>
              <w:p w14:paraId="1AF8ADD9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1357D2CD" w14:textId="77777777" w:rsidTr="5A01E90B">
        <w:trPr>
          <w:trHeight w:val="395"/>
          <w:jc w:val="center"/>
        </w:trPr>
        <w:tc>
          <w:tcPr>
            <w:tcW w:w="10688" w:type="dxa"/>
            <w:gridSpan w:val="2"/>
          </w:tcPr>
          <w:p w14:paraId="0A41A4B1" w14:textId="3E50E202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b/>
                  <w:bCs/>
                  <w:sz w:val="19"/>
                  <w:szCs w:val="19"/>
                </w:rPr>
                <w:id w:val="-110210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8C6" w:rsidRPr="00C754D4">
                  <w:rPr>
                    <w:rFonts w:ascii="Segoe UI Symbol" w:eastAsia="MS Gothic" w:hAnsi="Segoe UI Symbol" w:cs="Segoe UI Symbol"/>
                    <w:b/>
                    <w:bCs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064ACCC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Plans, </w:t>
            </w:r>
            <w:r w:rsidR="00A578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iagrams and/or maps</w:t>
            </w:r>
            <w:r w:rsidR="7BA2092D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are attached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</w:tc>
      </w:tr>
      <w:tr w:rsidR="007238C6" w:rsidRPr="00C754D4" w14:paraId="1BA5B613" w14:textId="77777777" w:rsidTr="5A01E90B">
        <w:trPr>
          <w:trHeight w:val="368"/>
          <w:jc w:val="center"/>
        </w:trPr>
        <w:tc>
          <w:tcPr>
            <w:tcW w:w="5760" w:type="dxa"/>
          </w:tcPr>
          <w:p w14:paraId="2B3EB44D" w14:textId="581CD332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bookmarkStart w:id="2" w:name="_Hlk98771979"/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Installation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825661294"/>
                <w:placeholder>
                  <w:docPart w:val="45893D15C8DB41DBB8604CFDA43CEC67"/>
                </w:placeholder>
                <w:showingPlcHdr/>
                <w:text w:multiLine="1"/>
              </w:sdtPr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1F97BFCC" w14:textId="70822C43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Removal date: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848894468"/>
                <w:placeholder>
                  <w:docPart w:val="09DEB8CBBD4748CF97D5786D7BB6C593"/>
                </w:placeholder>
                <w:showingPlcHdr/>
                <w:text w:multiLine="1"/>
              </w:sdtPr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1B72DC" w:rsidRPr="00C754D4" w14:paraId="2F88DA57" w14:textId="77777777" w:rsidTr="5A01E90B">
        <w:trPr>
          <w:trHeight w:val="368"/>
          <w:jc w:val="center"/>
        </w:trPr>
        <w:tc>
          <w:tcPr>
            <w:tcW w:w="5760" w:type="dxa"/>
          </w:tcPr>
          <w:p w14:paraId="70C7B2E1" w14:textId="5E9C602F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pickup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73723528"/>
                <w:placeholder>
                  <w:docPart w:val="3A0366F6F1B94550A8FBB9603208BA48"/>
                </w:placeholder>
                <w:showingPlcHdr/>
                <w:text w:multiLine="1"/>
              </w:sdtPr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38264744" w14:textId="5C1CA74C" w:rsidR="001B72DC" w:rsidRPr="00C754D4" w:rsidRDefault="001B72DC" w:rsidP="001B72DC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Desired return date: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305088199"/>
                <w:placeholder>
                  <w:docPart w:val="5AB4334B84CB42E1816C2B8B969B5774"/>
                </w:placeholder>
                <w:showingPlcHdr/>
                <w:text w:multiLine="1"/>
              </w:sdtPr>
              <w:sdtContent>
                <w:r w:rsidR="004554E5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bookmarkEnd w:id="2"/>
      <w:tr w:rsidR="007238C6" w:rsidRPr="00C754D4" w14:paraId="19691B08" w14:textId="77777777" w:rsidTr="5A01E90B">
        <w:trPr>
          <w:trHeight w:val="773"/>
          <w:jc w:val="center"/>
        </w:trPr>
        <w:tc>
          <w:tcPr>
            <w:tcW w:w="10688" w:type="dxa"/>
            <w:gridSpan w:val="2"/>
          </w:tcPr>
          <w:p w14:paraId="3F46BCE3" w14:textId="7323293A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transport the materials?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67BD4AD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(The borrower is responsible for picking up and returning the materials.)</w:t>
            </w:r>
          </w:p>
          <w:sdt>
            <w:sdtPr>
              <w:rPr>
                <w:rFonts w:ascii="Open Sans" w:hAnsi="Open Sans" w:cs="Open Sans"/>
                <w:b/>
                <w:bCs/>
                <w:sz w:val="19"/>
                <w:szCs w:val="19"/>
              </w:rPr>
              <w:id w:val="1556894208"/>
              <w:placeholder>
                <w:docPart w:val="CF414A3AEE3B43BDAB9292C1816F2A38"/>
              </w:placeholder>
              <w:showingPlcHdr/>
              <w:text w:multiLine="1"/>
            </w:sdtPr>
            <w:sdtContent>
              <w:p w14:paraId="17C91CF8" w14:textId="77777777" w:rsidR="007238C6" w:rsidRPr="00C754D4" w:rsidRDefault="007238C6" w:rsidP="00D40AD6">
                <w:pPr>
                  <w:rPr>
                    <w:rFonts w:ascii="Open Sans" w:hAnsi="Open Sans" w:cs="Open Sans"/>
                    <w:b/>
                    <w:bCs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C311BE5" w14:textId="77777777" w:rsidTr="5A01E90B">
        <w:trPr>
          <w:trHeight w:val="962"/>
          <w:jc w:val="center"/>
        </w:trPr>
        <w:tc>
          <w:tcPr>
            <w:tcW w:w="10688" w:type="dxa"/>
            <w:gridSpan w:val="2"/>
          </w:tcPr>
          <w:p w14:paraId="5598A19C" w14:textId="7F360730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Who are your partner organizations</w:t>
            </w:r>
            <w:r w:rsidR="00EA470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for this project</w:t>
            </w:r>
            <w:r w:rsidR="005629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if any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45352608"/>
              <w:placeholder>
                <w:docPart w:val="E82F78030250430D8C8633AAE324C7A3"/>
              </w:placeholder>
              <w:showingPlcHdr/>
              <w:text w:multiLine="1"/>
            </w:sdtPr>
            <w:sdtContent>
              <w:p w14:paraId="5B7CC2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26134C0C" w14:textId="77777777" w:rsidTr="5A01E90B">
        <w:trPr>
          <w:trHeight w:val="1142"/>
          <w:jc w:val="center"/>
        </w:trPr>
        <w:tc>
          <w:tcPr>
            <w:tcW w:w="10688" w:type="dxa"/>
            <w:gridSpan w:val="2"/>
          </w:tcPr>
          <w:p w14:paraId="63081634" w14:textId="2C0815FE" w:rsidR="007238C6" w:rsidRPr="00C754D4" w:rsidRDefault="00E42F30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conduct outreach</w:t>
            </w:r>
            <w:r w:rsidR="007553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and advertise the project to the community</w:t>
            </w:r>
            <w:r w:rsidR="0073163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-1760134258"/>
              <w:placeholder>
                <w:docPart w:val="E63953687E01496991C55A96264C47CB"/>
              </w:placeholder>
              <w:showingPlcHdr/>
              <w:text w:multiLine="1"/>
            </w:sdtPr>
            <w:sdtContent>
              <w:p w14:paraId="4848A5F4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5AADB91C" w14:textId="77777777" w:rsidTr="5A01E90B">
        <w:trPr>
          <w:trHeight w:val="1502"/>
          <w:jc w:val="center"/>
        </w:trPr>
        <w:tc>
          <w:tcPr>
            <w:tcW w:w="5760" w:type="dxa"/>
          </w:tcPr>
          <w:p w14:paraId="4D5929FF" w14:textId="4D4077C8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Which 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operate the roadway?</w:t>
            </w:r>
          </w:p>
          <w:p w14:paraId="70ACF9F8" w14:textId="6030A736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1532494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State </w:t>
            </w:r>
          </w:p>
          <w:p w14:paraId="36FE933C" w14:textId="6CB57233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695883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19AB">
                  <w:rPr>
                    <w:rFonts w:ascii="MS Gothic" w:eastAsia="MS Gothic" w:hAnsi="MS Gothic" w:cs="Open Sans" w:hint="eastAsia"/>
                    <w:sz w:val="19"/>
                    <w:szCs w:val="19"/>
                  </w:rPr>
                  <w:t>☐</w:t>
                </w:r>
              </w:sdtContent>
            </w:sdt>
            <w:r w:rsidR="007238C6" w:rsidRPr="5A01E90B">
              <w:rPr>
                <w:rFonts w:ascii="Open Sans" w:hAnsi="Open Sans" w:cs="Open Sans"/>
                <w:sz w:val="19"/>
                <w:szCs w:val="19"/>
              </w:rPr>
              <w:t xml:space="preserve"> County</w:t>
            </w:r>
          </w:p>
          <w:p w14:paraId="5F632D40" w14:textId="77777777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11913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Municipal</w:t>
            </w:r>
          </w:p>
          <w:p w14:paraId="7ACBE2E3" w14:textId="77777777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1106159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8C6" w:rsidRPr="00C754D4">
                  <w:rPr>
                    <w:rFonts w:ascii="Segoe UI Symbol" w:eastAsia="MS Gothic" w:hAnsi="Segoe UI Symbol" w:cs="Segoe UI Symbol"/>
                    <w:sz w:val="19"/>
                    <w:szCs w:val="19"/>
                  </w:rPr>
                  <w:t>☐</w:t>
                </w:r>
              </w:sdtContent>
            </w:sdt>
            <w:r w:rsidR="007238C6" w:rsidRPr="00C754D4">
              <w:rPr>
                <w:rFonts w:ascii="Open Sans" w:hAnsi="Open Sans" w:cs="Open Sans"/>
                <w:sz w:val="19"/>
                <w:szCs w:val="19"/>
              </w:rPr>
              <w:t xml:space="preserve"> Other: </w:t>
            </w: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-2061473342"/>
                <w:placeholder>
                  <w:docPart w:val="BFEF35F1E9D541579A3E629EA9E7EF98"/>
                </w:placeholder>
                <w:showingPlcHdr/>
                <w:text w:multiLine="1"/>
              </w:sdtPr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  <w:tc>
          <w:tcPr>
            <w:tcW w:w="4928" w:type="dxa"/>
          </w:tcPr>
          <w:p w14:paraId="7ACC1B38" w14:textId="093F977F" w:rsidR="007238C6" w:rsidRPr="00C754D4" w:rsidRDefault="000D691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How will you obtain 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urisdiction(s) approval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?</w:t>
            </w:r>
            <w:r w:rsidR="007238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300724897"/>
              <w:placeholder>
                <w:docPart w:val="AD212CAB50C54D7DA389E8916BDFEF9B"/>
              </w:placeholder>
              <w:showingPlcHdr/>
              <w:text w:multiLine="1"/>
            </w:sdtPr>
            <w:sdtContent>
              <w:p w14:paraId="033D1DD2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  <w:tr w:rsidR="007238C6" w:rsidRPr="00C754D4" w14:paraId="4113877C" w14:textId="77777777" w:rsidTr="5A01E90B">
        <w:trPr>
          <w:trHeight w:val="980"/>
          <w:jc w:val="center"/>
        </w:trPr>
        <w:tc>
          <w:tcPr>
            <w:tcW w:w="10688" w:type="dxa"/>
            <w:gridSpan w:val="2"/>
          </w:tcPr>
          <w:p w14:paraId="55A34D60" w14:textId="29823C30" w:rsidR="007238C6" w:rsidRPr="00C754D4" w:rsidRDefault="007238C6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Jurisdiction(s)/owner(s) contact</w:t>
            </w:r>
            <w:r w:rsidR="009849D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information</w:t>
            </w:r>
            <w:r w:rsidR="00B00C54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(if different from applicant)</w:t>
            </w: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: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 </w:t>
            </w:r>
          </w:p>
          <w:p w14:paraId="74DC436C" w14:textId="77777777" w:rsidR="007238C6" w:rsidRPr="00C754D4" w:rsidRDefault="00000000" w:rsidP="00D40AD6">
            <w:pPr>
              <w:rPr>
                <w:rFonts w:ascii="Open Sans" w:hAnsi="Open Sans" w:cs="Open Sans"/>
                <w:sz w:val="19"/>
                <w:szCs w:val="19"/>
              </w:rPr>
            </w:pPr>
            <w:sdt>
              <w:sdtPr>
                <w:rPr>
                  <w:rFonts w:ascii="Open Sans" w:hAnsi="Open Sans" w:cs="Open Sans"/>
                  <w:sz w:val="19"/>
                  <w:szCs w:val="19"/>
                </w:rPr>
                <w:id w:val="998231889"/>
                <w:placeholder>
                  <w:docPart w:val="F5EADF86BC7E455DB9F377DECCEBD430"/>
                </w:placeholder>
                <w:showingPlcHdr/>
                <w:text w:multiLine="1"/>
              </w:sdtPr>
              <w:sdtContent>
                <w:r w:rsidR="007238C6"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sdtContent>
            </w:sdt>
          </w:p>
        </w:tc>
      </w:tr>
      <w:tr w:rsidR="007238C6" w:rsidRPr="00C754D4" w14:paraId="07592885" w14:textId="77777777" w:rsidTr="5A01E90B">
        <w:trPr>
          <w:trHeight w:val="1205"/>
          <w:jc w:val="center"/>
        </w:trPr>
        <w:tc>
          <w:tcPr>
            <w:tcW w:w="10688" w:type="dxa"/>
            <w:gridSpan w:val="2"/>
          </w:tcPr>
          <w:p w14:paraId="254186A0" w14:textId="78753DDD" w:rsidR="007238C6" w:rsidRPr="00C754D4" w:rsidRDefault="002C50F9" w:rsidP="00D40AD6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How will you document the project?</w:t>
            </w:r>
            <w:r w:rsidR="00B95539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(Media, user counts, pho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tographs, surveys</w:t>
            </w:r>
            <w:r w:rsidR="001A42C6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, etc.</w:t>
            </w:r>
            <w:r w:rsidR="470FBD6B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Borrowers are requested to provide documentation of the project to the NJTPA.</w:t>
            </w:r>
            <w:r w:rsidR="00BB73E2" w:rsidRPr="00C754D4">
              <w:rPr>
                <w:rFonts w:ascii="Open Sans" w:hAnsi="Open Sans" w:cs="Open Sans"/>
                <w:b/>
                <w:bCs/>
                <w:sz w:val="19"/>
                <w:szCs w:val="19"/>
              </w:rPr>
              <w:t>)</w:t>
            </w:r>
          </w:p>
          <w:sdt>
            <w:sdtPr>
              <w:rPr>
                <w:rFonts w:ascii="Open Sans" w:hAnsi="Open Sans" w:cs="Open Sans"/>
                <w:sz w:val="19"/>
                <w:szCs w:val="19"/>
              </w:rPr>
              <w:id w:val="1438640369"/>
              <w:placeholder>
                <w:docPart w:val="CF414A3AEE3B43BDAB9292C1816F2A38"/>
              </w:placeholder>
              <w:showingPlcHdr/>
              <w:text w:multiLine="1"/>
            </w:sdtPr>
            <w:sdtContent>
              <w:p w14:paraId="5DD67526" w14:textId="77777777" w:rsidR="007238C6" w:rsidRPr="00C754D4" w:rsidRDefault="007238C6" w:rsidP="00D40AD6">
                <w:pPr>
                  <w:rPr>
                    <w:rFonts w:ascii="Open Sans" w:hAnsi="Open Sans" w:cs="Open Sans"/>
                    <w:sz w:val="19"/>
                    <w:szCs w:val="19"/>
                  </w:rPr>
                </w:pPr>
                <w:r w:rsidRPr="00C754D4">
                  <w:rPr>
                    <w:rStyle w:val="PlaceholderText"/>
                    <w:rFonts w:ascii="Open Sans" w:hAnsi="Open Sans" w:cs="Open Sans"/>
                    <w:sz w:val="19"/>
                    <w:szCs w:val="19"/>
                  </w:rPr>
                  <w:t>Click or tap here to enter text.</w:t>
                </w:r>
              </w:p>
            </w:sdtContent>
          </w:sdt>
        </w:tc>
      </w:tr>
    </w:tbl>
    <w:p w14:paraId="39B3BDB2" w14:textId="77777777" w:rsidR="007A6C45" w:rsidRDefault="007A6C45" w:rsidP="00037D43">
      <w:pPr>
        <w:rPr>
          <w:rFonts w:ascii="Open Sans" w:hAnsi="Open Sans" w:cs="Open Sans"/>
          <w:sz w:val="19"/>
          <w:szCs w:val="19"/>
        </w:rPr>
      </w:pPr>
    </w:p>
    <w:p w14:paraId="15AA77B7" w14:textId="77777777" w:rsidR="00D03F03" w:rsidRPr="00D03F03" w:rsidRDefault="00D03F03" w:rsidP="00D03F03">
      <w:pPr>
        <w:rPr>
          <w:rFonts w:ascii="Open Sans" w:hAnsi="Open Sans" w:cs="Open Sans"/>
          <w:color w:val="85153A" w:themeColor="accent2"/>
        </w:rPr>
      </w:pPr>
      <w:r w:rsidRPr="00D03F03">
        <w:rPr>
          <w:rFonts w:ascii="Open Sans" w:hAnsi="Open Sans" w:cs="Open Sans"/>
          <w:b/>
          <w:bCs/>
          <w:color w:val="85153A" w:themeColor="accent2"/>
        </w:rPr>
        <w:t>Question and notes:</w:t>
      </w:r>
      <w:r w:rsidRPr="00D03F03">
        <w:rPr>
          <w:rFonts w:ascii="Open Sans" w:hAnsi="Open Sans" w:cs="Open Sans"/>
          <w:color w:val="85153A" w:themeColor="accent2"/>
        </w:rPr>
        <w:t xml:space="preserve"> </w:t>
      </w:r>
    </w:p>
    <w:p w14:paraId="47BF6260" w14:textId="77777777" w:rsidR="00D03F03" w:rsidRPr="00D03F03" w:rsidRDefault="00000000" w:rsidP="00D03F03">
      <w:pPr>
        <w:rPr>
          <w:rFonts w:ascii="Open Sans" w:hAnsi="Open Sans" w:cs="Open Sans"/>
          <w:sz w:val="19"/>
          <w:szCs w:val="19"/>
        </w:rPr>
      </w:pPr>
      <w:sdt>
        <w:sdtPr>
          <w:rPr>
            <w:rFonts w:ascii="Open Sans" w:hAnsi="Open Sans" w:cs="Open Sans"/>
            <w:sz w:val="19"/>
            <w:szCs w:val="19"/>
          </w:rPr>
          <w:id w:val="-1215968440"/>
          <w:placeholder>
            <w:docPart w:val="E83BB30ABA2346F0BC9F2ACEF539F860"/>
          </w:placeholder>
          <w:showingPlcHdr/>
          <w:text w:multiLine="1"/>
        </w:sdtPr>
        <w:sdtContent>
          <w:r w:rsidR="00D03F03" w:rsidRPr="00D03F03">
            <w:rPr>
              <w:rStyle w:val="PlaceholderText"/>
              <w:rFonts w:ascii="Open Sans" w:hAnsi="Open Sans" w:cs="Open Sans"/>
              <w:sz w:val="19"/>
              <w:szCs w:val="19"/>
            </w:rPr>
            <w:t>Click or tap here to enter text.</w:t>
          </w:r>
        </w:sdtContent>
      </w:sdt>
    </w:p>
    <w:p w14:paraId="61987D9B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C735218" w14:textId="77777777" w:rsidR="003642D0" w:rsidRDefault="003642D0" w:rsidP="00037D43">
      <w:pPr>
        <w:rPr>
          <w:rFonts w:ascii="Open Sans" w:hAnsi="Open Sans" w:cs="Open Sans"/>
          <w:sz w:val="19"/>
          <w:szCs w:val="19"/>
        </w:rPr>
      </w:pPr>
    </w:p>
    <w:p w14:paraId="4ECA9A42" w14:textId="3F1D6435" w:rsidR="00415A33" w:rsidRPr="00C754D4" w:rsidRDefault="00415A33" w:rsidP="00037D43">
      <w:pPr>
        <w:rPr>
          <w:rFonts w:ascii="Open Sans" w:hAnsi="Open Sans" w:cs="Open Sans"/>
          <w:sz w:val="19"/>
          <w:szCs w:val="19"/>
        </w:rPr>
      </w:pPr>
    </w:p>
    <w:tbl>
      <w:tblPr>
        <w:tblStyle w:val="TableGrid"/>
        <w:tblW w:w="11525" w:type="dxa"/>
        <w:jc w:val="center"/>
        <w:tblLayout w:type="fixed"/>
        <w:tblLook w:val="04A0" w:firstRow="1" w:lastRow="0" w:firstColumn="1" w:lastColumn="0" w:noHBand="0" w:noVBand="1"/>
      </w:tblPr>
      <w:tblGrid>
        <w:gridCol w:w="5845"/>
        <w:gridCol w:w="1980"/>
        <w:gridCol w:w="2250"/>
        <w:gridCol w:w="1450"/>
      </w:tblGrid>
      <w:tr w:rsidR="00F2354C" w:rsidRPr="00C754D4" w14:paraId="377EB65E" w14:textId="77777777" w:rsidTr="003A5ABF">
        <w:trPr>
          <w:trHeight w:val="728"/>
          <w:tblHeader/>
          <w:jc w:val="center"/>
        </w:trPr>
        <w:tc>
          <w:tcPr>
            <w:tcW w:w="11525" w:type="dxa"/>
            <w:gridSpan w:val="4"/>
            <w:tcBorders>
              <w:top w:val="single" w:sz="12" w:space="0" w:color="85153A" w:themeColor="accent2"/>
            </w:tcBorders>
            <w:shd w:val="clear" w:color="auto" w:fill="85153A" w:themeFill="accent2"/>
          </w:tcPr>
          <w:p w14:paraId="6140B493" w14:textId="6010AC59" w:rsidR="00F2354C" w:rsidRPr="00132508" w:rsidRDefault="00F2354C" w:rsidP="00D03F03">
            <w:pPr>
              <w:jc w:val="center"/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</w:pPr>
            <w:r w:rsidRPr="00132508">
              <w:rPr>
                <w:rFonts w:ascii="Open Sans" w:hAnsi="Open Sans" w:cs="Open Sans"/>
                <w:b/>
                <w:bCs/>
                <w:color w:val="FFFFFF"/>
                <w:sz w:val="28"/>
                <w:szCs w:val="28"/>
              </w:rPr>
              <w:lastRenderedPageBreak/>
              <w:t>MATERIALS REQUEST – INDICATE QUANTITY</w:t>
            </w:r>
          </w:p>
          <w:p w14:paraId="79045D5D" w14:textId="0A5C59DA" w:rsidR="00F2354C" w:rsidRPr="004058C8" w:rsidRDefault="00F2354C" w:rsidP="00D03F03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FFFFFF"/>
                <w:sz w:val="19"/>
                <w:szCs w:val="19"/>
              </w:rPr>
            </w:pPr>
            <w:r w:rsidRPr="004058C8">
              <w:rPr>
                <w:rFonts w:ascii="Open Sans" w:hAnsi="Open Sans" w:cs="Open Sans"/>
                <w:i/>
                <w:iCs/>
                <w:color w:val="FFFFFF"/>
                <w:sz w:val="18"/>
                <w:szCs w:val="18"/>
              </w:rPr>
              <w:t xml:space="preserve">The quantity of materials may vary. Please be sure to check the availability of materials with </w:t>
            </w:r>
            <w:hyperlink r:id="rId19">
              <w:r w:rsidRPr="004058C8">
                <w:rPr>
                  <w:rStyle w:val="Hyperlink"/>
                  <w:rFonts w:ascii="Open Sans" w:hAnsi="Open Sans" w:cs="Open Sans"/>
                  <w:i/>
                  <w:iCs/>
                  <w:color w:val="FFFFFF"/>
                  <w:sz w:val="18"/>
                  <w:szCs w:val="18"/>
                </w:rPr>
                <w:t>demonstration@njtpa.org</w:t>
              </w:r>
            </w:hyperlink>
          </w:p>
        </w:tc>
      </w:tr>
      <w:tr w:rsidR="002C51F5" w:rsidRPr="00C754D4" w14:paraId="60BA8508" w14:textId="13D36EA5" w:rsidTr="003A5ABF">
        <w:trPr>
          <w:trHeight w:val="512"/>
          <w:tblHeader/>
          <w:jc w:val="center"/>
        </w:trPr>
        <w:tc>
          <w:tcPr>
            <w:tcW w:w="5845" w:type="dxa"/>
            <w:tcBorders>
              <w:bottom w:val="single" w:sz="4" w:space="0" w:color="132F5E" w:themeColor="accent3"/>
            </w:tcBorders>
            <w:shd w:val="clear" w:color="auto" w:fill="132F5E" w:themeFill="accent3"/>
            <w:vAlign w:val="center"/>
          </w:tcPr>
          <w:p w14:paraId="3ACE51B4" w14:textId="43D70919" w:rsidR="002C51F5" w:rsidRPr="003D24E2" w:rsidRDefault="00517300" w:rsidP="002C51F5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ITEM</w:t>
            </w:r>
          </w:p>
        </w:tc>
        <w:tc>
          <w:tcPr>
            <w:tcW w:w="1980" w:type="dxa"/>
            <w:tcBorders>
              <w:bottom w:val="single" w:sz="4" w:space="0" w:color="132F5E" w:themeColor="accent3"/>
            </w:tcBorders>
            <w:shd w:val="clear" w:color="auto" w:fill="132F5E" w:themeFill="accent3"/>
            <w:noWrap/>
            <w:vAlign w:val="center"/>
            <w:hideMark/>
          </w:tcPr>
          <w:p w14:paraId="18214BEC" w14:textId="25D79AAA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DIMENSIONS</w:t>
            </w:r>
          </w:p>
        </w:tc>
        <w:tc>
          <w:tcPr>
            <w:tcW w:w="2250" w:type="dxa"/>
            <w:tcBorders>
              <w:bottom w:val="single" w:sz="4" w:space="0" w:color="132F5E" w:themeColor="accent3"/>
            </w:tcBorders>
            <w:shd w:val="clear" w:color="auto" w:fill="132F5E" w:themeFill="accent3"/>
            <w:noWrap/>
            <w:vAlign w:val="center"/>
            <w:hideMark/>
          </w:tcPr>
          <w:p w14:paraId="6B34B96D" w14:textId="6D39FFD8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QUANTITY AVAILABLE</w:t>
            </w:r>
          </w:p>
        </w:tc>
        <w:tc>
          <w:tcPr>
            <w:tcW w:w="1446" w:type="dxa"/>
            <w:tcBorders>
              <w:bottom w:val="single" w:sz="4" w:space="0" w:color="132F5E" w:themeColor="accent3"/>
            </w:tcBorders>
            <w:shd w:val="clear" w:color="auto" w:fill="132F5E" w:themeFill="accent3"/>
            <w:vAlign w:val="center"/>
          </w:tcPr>
          <w:p w14:paraId="3148685D" w14:textId="0CADFBF9" w:rsidR="002C51F5" w:rsidRPr="003D24E2" w:rsidRDefault="00517300" w:rsidP="00D03F03">
            <w:pPr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</w:pPr>
            <w:r w:rsidRPr="003D24E2">
              <w:rPr>
                <w:rFonts w:ascii="Open Sans" w:hAnsi="Open Sans" w:cs="Open Sans"/>
                <w:b/>
                <w:bCs/>
                <w:color w:val="FFFFFF"/>
                <w:sz w:val="20"/>
                <w:szCs w:val="20"/>
              </w:rPr>
              <w:t>REQUESTED QUANTITY</w:t>
            </w:r>
          </w:p>
        </w:tc>
      </w:tr>
      <w:tr w:rsidR="002C51F5" w:rsidRPr="00C754D4" w14:paraId="71ABD1A1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DAB540F" w14:textId="1E79FDFA" w:rsidR="002C51F5" w:rsidRPr="00C754D4" w:rsidRDefault="002C51F5" w:rsidP="001046B7">
            <w:pPr>
              <w:pStyle w:val="MaterialName"/>
            </w:pPr>
            <w:r w:rsidRPr="52C517C6">
              <w:t>Acrylic Traffic Paint</w:t>
            </w:r>
            <w:r w:rsidRPr="52C517C6">
              <w:rPr>
                <w:i/>
                <w:iCs/>
              </w:rPr>
              <w:t xml:space="preserve"> </w:t>
            </w:r>
            <w:r w:rsidRPr="001046B7">
              <w:rPr>
                <w:b w:val="0"/>
                <w:bCs/>
                <w:i/>
                <w:iCs/>
              </w:rPr>
              <w:t>(white, yellow)</w:t>
            </w:r>
          </w:p>
          <w:p w14:paraId="369EC512" w14:textId="77777777" w:rsidR="002C51F5" w:rsidRDefault="002C51F5" w:rsidP="001046B7">
            <w:pPr>
              <w:pStyle w:val="MaterialDescription"/>
            </w:pPr>
            <w:r w:rsidRPr="52C517C6">
              <w:t xml:space="preserve">Acrylic water-based paint. This paint should be used for longer-term projects and is more appropriate for curb extensions or plazas. </w:t>
            </w:r>
          </w:p>
          <w:p w14:paraId="230BE724" w14:textId="2D52865D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DC81AC6" w14:textId="77777777" w:rsidR="002C51F5" w:rsidRDefault="002C51F5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 gallons</w:t>
            </w:r>
          </w:p>
          <w:p w14:paraId="0E4F9F3B" w14:textId="77777777" w:rsidR="005237AB" w:rsidRDefault="005237AB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1F9C557B" w14:textId="77777777" w:rsidR="005237AB" w:rsidRDefault="005237AB" w:rsidP="005237A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 gallon</w:t>
            </w:r>
          </w:p>
          <w:p w14:paraId="1AAF0521" w14:textId="3E0C0398" w:rsidR="005237AB" w:rsidRPr="00C754D4" w:rsidRDefault="002256E7" w:rsidP="005237AB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5</w:t>
            </w:r>
            <w:r w:rsidR="005237AB"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gallon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s</w:t>
            </w:r>
            <w:r w:rsidR="005237AB"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= 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600</w:t>
            </w:r>
            <w:r w:rsidR="005237AB"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sf, </w:t>
            </w:r>
            <w:r>
              <w:rPr>
                <w:rFonts w:ascii="Open Sans" w:hAnsi="Open Sans" w:cs="Open Sans"/>
                <w:i/>
                <w:iCs/>
                <w:sz w:val="18"/>
                <w:szCs w:val="18"/>
              </w:rPr>
              <w:t>1800</w:t>
            </w:r>
            <w:r w:rsidR="005237AB"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 xml:space="preserve"> linear ft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7648D8B" w14:textId="3477D4D2" w:rsidR="002C51F5" w:rsidRPr="00C754D4" w:rsidRDefault="005B7577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  <w:r w:rsidR="00AB1570">
              <w:rPr>
                <w:rFonts w:ascii="Open Sans" w:hAnsi="Open Sans" w:cs="Open Sans"/>
                <w:sz w:val="19"/>
                <w:szCs w:val="19"/>
              </w:rPr>
              <w:t>2</w:t>
            </w:r>
            <w:r w:rsidR="002C51F5">
              <w:rPr>
                <w:rFonts w:ascii="Open Sans" w:hAnsi="Open Sans" w:cs="Open Sans"/>
                <w:sz w:val="19"/>
                <w:szCs w:val="19"/>
              </w:rPr>
              <w:t xml:space="preserve"> White</w:t>
            </w:r>
            <w:r w:rsidR="002C51F5" w:rsidRPr="00C754D4">
              <w:rPr>
                <w:rFonts w:ascii="Open Sans" w:hAnsi="Open Sans" w:cs="Open Sans"/>
                <w:sz w:val="19"/>
                <w:szCs w:val="19"/>
              </w:rPr>
              <w:t xml:space="preserve">, </w:t>
            </w:r>
            <w:r>
              <w:rPr>
                <w:rFonts w:ascii="Open Sans" w:hAnsi="Open Sans" w:cs="Open Sans"/>
                <w:sz w:val="19"/>
                <w:szCs w:val="19"/>
              </w:rPr>
              <w:t>1</w:t>
            </w:r>
            <w:r w:rsidR="002C51F5" w:rsidRPr="00C754D4">
              <w:rPr>
                <w:rFonts w:ascii="Open Sans" w:hAnsi="Open Sans" w:cs="Open Sans"/>
                <w:sz w:val="19"/>
                <w:szCs w:val="19"/>
              </w:rPr>
              <w:t>4</w:t>
            </w:r>
            <w:r w:rsidR="002C51F5">
              <w:rPr>
                <w:rFonts w:ascii="Open Sans" w:hAnsi="Open Sans" w:cs="Open Sans"/>
                <w:sz w:val="19"/>
                <w:szCs w:val="19"/>
              </w:rPr>
              <w:t xml:space="preserve"> yellow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796DD11" w14:textId="1AD40F7B" w:rsidR="002C51F5" w:rsidRPr="00C754D4" w:rsidRDefault="002C51F5" w:rsidP="00D03F03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C62143" w:rsidRPr="00C754D4" w14:paraId="3513949E" w14:textId="77777777" w:rsidTr="003A5AB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8A4529D" w14:textId="166B7C0A" w:rsidR="00C62143" w:rsidRDefault="00730E80" w:rsidP="001046B7">
            <w:pPr>
              <w:pStyle w:val="MaterialName"/>
            </w:pPr>
            <w:r>
              <w:drawing>
                <wp:anchor distT="0" distB="0" distL="114300" distR="114300" simplePos="0" relativeHeight="251658246" behindDoc="0" locked="0" layoutInCell="1" allowOverlap="1" wp14:anchorId="3FF27BDA" wp14:editId="02E3F581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134620</wp:posOffset>
                  </wp:positionV>
                  <wp:extent cx="586105" cy="730885"/>
                  <wp:effectExtent l="0" t="0" r="4445" b="0"/>
                  <wp:wrapSquare wrapText="bothSides"/>
                  <wp:docPr id="8982814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1658245" behindDoc="0" locked="0" layoutInCell="1" allowOverlap="1" wp14:anchorId="0B22CAEA" wp14:editId="1A63D4B5">
                  <wp:simplePos x="0" y="0"/>
                  <wp:positionH relativeFrom="column">
                    <wp:posOffset>2762752</wp:posOffset>
                  </wp:positionH>
                  <wp:positionV relativeFrom="paragraph">
                    <wp:posOffset>94918</wp:posOffset>
                  </wp:positionV>
                  <wp:extent cx="716280" cy="716280"/>
                  <wp:effectExtent l="0" t="0" r="7620" b="7620"/>
                  <wp:wrapSquare wrapText="bothSides"/>
                  <wp:docPr id="2321900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2143">
              <w:t>Adirondack Chair</w:t>
            </w:r>
          </w:p>
          <w:p w14:paraId="23D0BBC6" w14:textId="2600FCE8" w:rsidR="002F30C3" w:rsidRDefault="000B791A" w:rsidP="00B04137">
            <w:pPr>
              <w:pStyle w:val="MaterialDescription"/>
            </w:pPr>
            <w:r>
              <w:t xml:space="preserve">Can be used for placemaking efforts such as parklets and open streets. </w:t>
            </w:r>
          </w:p>
          <w:p w14:paraId="68E009C1" w14:textId="1024AB4F" w:rsidR="002F30C3" w:rsidRPr="00B04137" w:rsidRDefault="002F30C3" w:rsidP="00B04137">
            <w:pPr>
              <w:pStyle w:val="MaterialDescription"/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000D5991" w14:textId="77777777" w:rsidR="00C62143" w:rsidRDefault="00C62143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7.35 pounds </w:t>
            </w:r>
          </w:p>
          <w:p w14:paraId="75E32387" w14:textId="6538D439" w:rsidR="00C62143" w:rsidRDefault="00C62143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62143">
              <w:rPr>
                <w:rFonts w:ascii="Open Sans" w:hAnsi="Open Sans" w:cs="Open Sans"/>
                <w:sz w:val="19"/>
                <w:szCs w:val="19"/>
              </w:rPr>
              <w:t>32.</w:t>
            </w:r>
            <w:r>
              <w:rPr>
                <w:rFonts w:ascii="Open Sans" w:hAnsi="Open Sans" w:cs="Open Sans"/>
                <w:sz w:val="19"/>
                <w:szCs w:val="19"/>
              </w:rPr>
              <w:t>5</w:t>
            </w:r>
            <w:r w:rsidRPr="00C62143">
              <w:rPr>
                <w:rFonts w:ascii="Open Sans" w:hAnsi="Open Sans" w:cs="Open Sans"/>
                <w:sz w:val="19"/>
                <w:szCs w:val="19"/>
              </w:rPr>
              <w:t xml:space="preserve"> x 30 x 37.5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in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8DECAF3" w14:textId="77777777" w:rsidR="00C62143" w:rsidRDefault="003C3A8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 Merlot</w:t>
            </w:r>
          </w:p>
          <w:p w14:paraId="25D6D9E5" w14:textId="3515D150" w:rsidR="003C3A8C" w:rsidRDefault="003C3A8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 Pool Blue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E71F6BD" w14:textId="77777777" w:rsidR="00C62143" w:rsidRDefault="00C62143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7A18C7" w:rsidRPr="00C754D4" w14:paraId="1EAAE866" w14:textId="77777777" w:rsidTr="003A5AB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46D508E" w14:textId="6585B7E2" w:rsidR="007A18C7" w:rsidRDefault="00730E80" w:rsidP="001046B7">
            <w:pPr>
              <w:pStyle w:val="MaterialName"/>
            </w:pPr>
            <w:r>
              <w:drawing>
                <wp:anchor distT="0" distB="0" distL="114300" distR="114300" simplePos="0" relativeHeight="251658247" behindDoc="0" locked="0" layoutInCell="1" allowOverlap="1" wp14:anchorId="2168B7E1" wp14:editId="3E2A207C">
                  <wp:simplePos x="0" y="0"/>
                  <wp:positionH relativeFrom="column">
                    <wp:posOffset>2244886</wp:posOffset>
                  </wp:positionH>
                  <wp:positionV relativeFrom="paragraph">
                    <wp:posOffset>91895</wp:posOffset>
                  </wp:positionV>
                  <wp:extent cx="1310185" cy="980369"/>
                  <wp:effectExtent l="0" t="0" r="4445" b="0"/>
                  <wp:wrapSquare wrapText="bothSides"/>
                  <wp:docPr id="12282297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85" cy="98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A18C7">
              <w:t>Artificial hanging plants</w:t>
            </w:r>
          </w:p>
          <w:p w14:paraId="192462A4" w14:textId="6E93F9D5" w:rsidR="007A18C7" w:rsidRDefault="003813FD" w:rsidP="003813FD">
            <w:pPr>
              <w:pStyle w:val="MaterialDescription"/>
            </w:pPr>
            <w:r w:rsidRPr="00183BA5">
              <w:t>Four different artificial hanging plants that can be used for placemaking efforts</w:t>
            </w:r>
            <w:r w:rsidR="00183BA5" w:rsidRPr="00183BA5">
              <w:t>. Plants include String of Pearls, Mandala Vine, Persian Grass Fern, Ivy Vine</w:t>
            </w:r>
            <w:r w:rsidR="00183BA5">
              <w:t>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23E8E9BF" w14:textId="205A12A3" w:rsidR="007A18C7" w:rsidRDefault="00911D63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 x 5 x 20 in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A08D50F" w14:textId="4273980B" w:rsidR="00183BA5" w:rsidRDefault="00183BA5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One, 4 pack</w:t>
            </w:r>
          </w:p>
          <w:p w14:paraId="395C18C2" w14:textId="0AE6F560" w:rsidR="007A18C7" w:rsidRDefault="007A18C7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D2E922F" w14:textId="77777777" w:rsidR="007A18C7" w:rsidRDefault="007A18C7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7A18C7" w:rsidRPr="00C754D4" w14:paraId="7B5D1EA5" w14:textId="77777777" w:rsidTr="003A5AB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7984588" w14:textId="77777777" w:rsidR="007A18C7" w:rsidRDefault="00E948D0" w:rsidP="001046B7">
            <w:pPr>
              <w:pStyle w:val="MaterialName"/>
            </w:pPr>
            <w:r>
              <w:drawing>
                <wp:anchor distT="0" distB="0" distL="114300" distR="114300" simplePos="0" relativeHeight="251658248" behindDoc="0" locked="0" layoutInCell="1" allowOverlap="1" wp14:anchorId="5B3BB62D" wp14:editId="47630E58">
                  <wp:simplePos x="0" y="0"/>
                  <wp:positionH relativeFrom="column">
                    <wp:posOffset>2142869</wp:posOffset>
                  </wp:positionH>
                  <wp:positionV relativeFrom="paragraph">
                    <wp:posOffset>60647</wp:posOffset>
                  </wp:positionV>
                  <wp:extent cx="1290955" cy="1118870"/>
                  <wp:effectExtent l="0" t="0" r="4445" b="5080"/>
                  <wp:wrapSquare wrapText="bothSides"/>
                  <wp:docPr id="108940380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A18C7">
              <w:t>artificial palm tree</w:t>
            </w:r>
          </w:p>
          <w:p w14:paraId="1DA243EF" w14:textId="7454C132" w:rsidR="007A18C7" w:rsidRDefault="00357212" w:rsidP="00357212">
            <w:pPr>
              <w:pStyle w:val="MaterialDescription"/>
            </w:pPr>
            <w:r>
              <w:t xml:space="preserve">Can be used for parklets and placemaking as well as </w:t>
            </w:r>
            <w:r w:rsidR="007F5CBB">
              <w:t>in curb bump-outs and extensions.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7514E81C" w14:textId="2A6007F7" w:rsidR="007A18C7" w:rsidRDefault="002D4D31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E197488" w14:textId="1E594DC6" w:rsidR="007A18C7" w:rsidRDefault="00E948D0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19850B5" w14:textId="77777777" w:rsidR="007A18C7" w:rsidRDefault="007A18C7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4E0E4C3" w14:textId="77777777" w:rsidTr="003A5AB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CB01DF5" w14:textId="1DFC165E" w:rsidR="00C10217" w:rsidRDefault="00B20638" w:rsidP="001046B7">
            <w:pPr>
              <w:pStyle w:val="MaterialName"/>
            </w:pPr>
            <w:r>
              <w:t>Asphalt Scraper</w:t>
            </w:r>
          </w:p>
          <w:p w14:paraId="30013AC1" w14:textId="77777777" w:rsidR="004C78AE" w:rsidRPr="00382CE0" w:rsidRDefault="004C78AE" w:rsidP="004C78AE">
            <w:pPr>
              <w:pStyle w:val="MaterialDescription"/>
              <w:rPr>
                <w:noProof/>
              </w:rPr>
            </w:pPr>
            <w:r w:rsidRPr="00382CE0">
              <w:rPr>
                <w:noProof/>
              </w:rPr>
              <w:t>Scraper can be used to help remove epoxy adhesive from pavement.</w:t>
            </w:r>
          </w:p>
          <w:p w14:paraId="1F659B56" w14:textId="6AF2D8DB" w:rsidR="00B20638" w:rsidRPr="52C517C6" w:rsidRDefault="000C2924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5C3E7E6A" wp14:editId="3BC108D1">
                  <wp:simplePos x="0" y="0"/>
                  <wp:positionH relativeFrom="column">
                    <wp:posOffset>431033</wp:posOffset>
                  </wp:positionH>
                  <wp:positionV relativeFrom="paragraph">
                    <wp:posOffset>53172</wp:posOffset>
                  </wp:positionV>
                  <wp:extent cx="2506345" cy="448945"/>
                  <wp:effectExtent l="0" t="0" r="8255" b="8255"/>
                  <wp:wrapSquare wrapText="bothSides"/>
                  <wp:docPr id="427191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1804EA5E" w14:textId="28C6E1D9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F9FCD80" w14:textId="23FBEE32" w:rsidR="00B20638" w:rsidRPr="00C754D4" w:rsidRDefault="001C0737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09B6791" w14:textId="7F5CFF54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5905DD8E" w14:textId="77777777" w:rsidTr="003A5ABF">
        <w:trPr>
          <w:trHeight w:val="160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F6DDC3C" w14:textId="35FBBD5B" w:rsidR="00B20638" w:rsidRPr="00A9588D" w:rsidRDefault="000C2924" w:rsidP="001046B7">
            <w:pPr>
              <w:pStyle w:val="MaterialName"/>
              <w:rPr>
                <w:rFonts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  <w:b/>
                <w:bCs/>
              </w:rPr>
              <w:drawing>
                <wp:anchor distT="0" distB="0" distL="114300" distR="114300" simplePos="0" relativeHeight="251658240" behindDoc="0" locked="0" layoutInCell="1" allowOverlap="1" wp14:anchorId="2A3C1F33" wp14:editId="40CD98E3">
                  <wp:simplePos x="0" y="0"/>
                  <wp:positionH relativeFrom="column">
                    <wp:posOffset>2181956</wp:posOffset>
                  </wp:positionH>
                  <wp:positionV relativeFrom="paragraph">
                    <wp:posOffset>114252</wp:posOffset>
                  </wp:positionV>
                  <wp:extent cx="1485900" cy="758190"/>
                  <wp:effectExtent l="0" t="0" r="0" b="3810"/>
                  <wp:wrapSquare wrapText="bothSides"/>
                  <wp:docPr id="91418904" name="Picture 91418904" descr="AllGreen Oakley 4 x 6 ft Multi Purpose Artificial Grass Synthetic Turf  Indoor/Outdoor Doormat/Area Rug Carpet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lGreen Oakley 4 x 6 ft Multi Purpose Artificial Grass Synthetic Turf  Indoor/Outdoor Doormat/Area Rug Carpet - Walmart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82" b="22043"/>
                          <a:stretch/>
                        </pic:blipFill>
                        <pic:spPr bwMode="auto">
                          <a:xfrm>
                            <a:off x="0" y="0"/>
                            <a:ext cx="148590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001046B7">
              <w:rPr>
                <w:rStyle w:val="MaterialNameChar"/>
                <w:b/>
                <w:bCs/>
              </w:rPr>
              <w:t>Astro Turf Mat</w:t>
            </w:r>
            <w:r w:rsidR="00B20638" w:rsidRPr="52C517C6">
              <w:rPr>
                <w:rFonts w:cs="Open Sans"/>
                <w:sz w:val="19"/>
                <w:szCs w:val="19"/>
              </w:rPr>
              <w:t xml:space="preserve"> </w:t>
            </w:r>
            <w:r w:rsidR="00B20638" w:rsidRPr="001046B7">
              <w:rPr>
                <w:rFonts w:cs="Open Sans"/>
                <w:b w:val="0"/>
                <w:bCs/>
                <w:i/>
                <w:iCs/>
                <w:sz w:val="19"/>
                <w:szCs w:val="19"/>
              </w:rPr>
              <w:t>(green)</w:t>
            </w:r>
          </w:p>
          <w:p w14:paraId="67960273" w14:textId="0DB10EBF" w:rsidR="00B20638" w:rsidRPr="00C754D4" w:rsidRDefault="00B20638" w:rsidP="001046B7">
            <w:pPr>
              <w:pStyle w:val="MaterialDescription"/>
            </w:pPr>
            <w:r w:rsidRPr="52C517C6">
              <w:t xml:space="preserve">Used to add a sense of greenery to a project. The turf mats may be used for bike lanes as buffer areas, curb extensions, or plazas. 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0E8E473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x 6'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0190CE1F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B403389" w14:textId="033E9CFE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93AE257" w14:textId="77777777" w:rsidTr="003A5ABF">
        <w:trPr>
          <w:trHeight w:val="458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F228E56" w14:textId="211B0DB8" w:rsidR="00B20638" w:rsidRPr="00C754D4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58241" behindDoc="0" locked="0" layoutInCell="1" allowOverlap="1" wp14:anchorId="0B25E66D" wp14:editId="111CA522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-4445</wp:posOffset>
                  </wp:positionV>
                  <wp:extent cx="590550" cy="1202690"/>
                  <wp:effectExtent l="0" t="0" r="0" b="0"/>
                  <wp:wrapSquare wrapText="bothSides"/>
                  <wp:docPr id="1737704445" name="Picture 173770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Bicycle Stencil</w:t>
            </w:r>
          </w:p>
          <w:p w14:paraId="5111666A" w14:textId="742CC5BE" w:rsidR="00B20638" w:rsidRPr="00C754D4" w:rsidRDefault="00B20638" w:rsidP="001046B7">
            <w:pPr>
              <w:pStyle w:val="MaterialDescription"/>
            </w:pPr>
            <w:r w:rsidRPr="52C517C6">
              <w:t xml:space="preserve">Government/contractor stencil 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2392E027" w14:textId="60535738" w:rsidR="00B20638" w:rsidRPr="00C754D4" w:rsidRDefault="00DC6F9D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10’ x 4’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54AE045E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6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2EA7FF0" w14:textId="387C0B48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79A15590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94ECA31" w14:textId="1E043CFC" w:rsidR="00AC14D1" w:rsidRDefault="00466FBB" w:rsidP="001046B7">
            <w:pPr>
              <w:pStyle w:val="MaterialName"/>
            </w:pPr>
            <w:r w:rsidRPr="00AC14D1">
              <w:rPr>
                <w:color w:val="FF0000"/>
              </w:rPr>
              <w:lastRenderedPageBreak/>
              <w:drawing>
                <wp:anchor distT="0" distB="0" distL="114300" distR="114300" simplePos="0" relativeHeight="251658261" behindDoc="0" locked="0" layoutInCell="1" allowOverlap="1" wp14:anchorId="1BFAB617" wp14:editId="60777339">
                  <wp:simplePos x="0" y="0"/>
                  <wp:positionH relativeFrom="column">
                    <wp:posOffset>2703195</wp:posOffset>
                  </wp:positionH>
                  <wp:positionV relativeFrom="paragraph">
                    <wp:posOffset>90170</wp:posOffset>
                  </wp:positionV>
                  <wp:extent cx="819150" cy="819150"/>
                  <wp:effectExtent l="0" t="0" r="0" b="0"/>
                  <wp:wrapSquare wrapText="bothSides"/>
                  <wp:docPr id="856721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Bike Signs</w:t>
            </w:r>
          </w:p>
          <w:p w14:paraId="5F417D73" w14:textId="145B0B54" w:rsidR="00AC14D1" w:rsidRPr="00036298" w:rsidRDefault="00036298" w:rsidP="00FB3F07">
            <w:pPr>
              <w:pStyle w:val="MaterialDescription"/>
            </w:pPr>
            <w:r>
              <w:t xml:space="preserve">Can be used when a temporary bike lane is installed to </w:t>
            </w:r>
            <w:r w:rsidR="00FB3F07">
              <w:t>let road users know the area will be frequented by cyclists.</w:t>
            </w:r>
          </w:p>
          <w:p w14:paraId="130A20BD" w14:textId="23A44EF0" w:rsidR="00AC14D1" w:rsidRPr="00C754D4" w:rsidRDefault="00AC14D1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696B32D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5E6487E2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1BDCE54" w14:textId="077E07AF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E948D0" w:rsidRPr="00C754D4" w14:paraId="6BC6AE43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5413D725" w14:textId="0420A32F" w:rsidR="00E948D0" w:rsidRDefault="002D029D" w:rsidP="00E948D0">
            <w:pPr>
              <w:pStyle w:val="MaterialName"/>
            </w:pPr>
            <w:r>
              <w:drawing>
                <wp:anchor distT="0" distB="0" distL="114300" distR="114300" simplePos="0" relativeHeight="251658249" behindDoc="0" locked="0" layoutInCell="1" allowOverlap="1" wp14:anchorId="018E8E3F" wp14:editId="0789AA9D">
                  <wp:simplePos x="0" y="0"/>
                  <wp:positionH relativeFrom="column">
                    <wp:posOffset>2159180</wp:posOffset>
                  </wp:positionH>
                  <wp:positionV relativeFrom="paragraph">
                    <wp:posOffset>341</wp:posOffset>
                  </wp:positionV>
                  <wp:extent cx="1419652" cy="772331"/>
                  <wp:effectExtent l="0" t="0" r="9525" b="8890"/>
                  <wp:wrapSquare wrapText="bothSides"/>
                  <wp:docPr id="6661233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52" cy="77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48D0" w:rsidRPr="00E948D0">
              <w:t>Bistro Table Set</w:t>
            </w:r>
          </w:p>
          <w:p w14:paraId="40F01ADA" w14:textId="0D81EA86" w:rsidR="00E948D0" w:rsidRDefault="00357212" w:rsidP="00357212">
            <w:pPr>
              <w:pStyle w:val="MaterialDescription"/>
            </w:pPr>
            <w:r>
              <w:t>Can be used for parklets and placemaking.</w:t>
            </w:r>
          </w:p>
          <w:p w14:paraId="1C4B8F8F" w14:textId="6B03D6E4" w:rsidR="00E948D0" w:rsidRPr="00E948D0" w:rsidRDefault="00E948D0" w:rsidP="00E948D0">
            <w:pPr>
              <w:pStyle w:val="MaterialName"/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19CF2DC1" w14:textId="1454215B" w:rsidR="00E948D0" w:rsidRDefault="003256FB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24” x 24” x 33”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C1AFF8F" w14:textId="7A906657" w:rsidR="00E948D0" w:rsidRDefault="003256FB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2CADE7F" w14:textId="77777777" w:rsidR="00E948D0" w:rsidRDefault="00E948D0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AB34CC" w:rsidRPr="00C754D4" w14:paraId="4F53EED5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79094A4" w14:textId="77777777" w:rsidR="00AB34CC" w:rsidRDefault="00357212" w:rsidP="001046B7">
            <w:pPr>
              <w:pStyle w:val="MaterialName"/>
            </w:pPr>
            <w:r w:rsidRPr="00357212">
              <w:drawing>
                <wp:anchor distT="0" distB="0" distL="114300" distR="114300" simplePos="0" relativeHeight="251658284" behindDoc="0" locked="0" layoutInCell="1" allowOverlap="1" wp14:anchorId="1E6B2927" wp14:editId="2FB8311C">
                  <wp:simplePos x="0" y="0"/>
                  <wp:positionH relativeFrom="column">
                    <wp:posOffset>2487664</wp:posOffset>
                  </wp:positionH>
                  <wp:positionV relativeFrom="paragraph">
                    <wp:posOffset>17325</wp:posOffset>
                  </wp:positionV>
                  <wp:extent cx="784225" cy="925830"/>
                  <wp:effectExtent l="0" t="0" r="0" b="7620"/>
                  <wp:wrapSquare wrapText="bothSides"/>
                  <wp:docPr id="1186320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320412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74BEF">
              <w:t>connect 4 - large</w:t>
            </w:r>
            <w:r>
              <w:t xml:space="preserve"> </w:t>
            </w:r>
          </w:p>
          <w:p w14:paraId="1BFDB421" w14:textId="40A335EA" w:rsidR="00357212" w:rsidRPr="006138CB" w:rsidRDefault="00357212" w:rsidP="00357212">
            <w:pPr>
              <w:pStyle w:val="MaterialDescription"/>
            </w:pPr>
            <w:r>
              <w:t>Can be used for parklets and placemaking.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6EF40DF5" w14:textId="369D7B10" w:rsidR="00AB34CC" w:rsidRDefault="002D4D31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3C86425" w14:textId="267483A0" w:rsidR="00AB34CC" w:rsidRDefault="00674BE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9B6A7E5" w14:textId="77777777" w:rsidR="00AB34CC" w:rsidRDefault="00AB34CC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40924976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9511C0B" w14:textId="1E22ACAE" w:rsidR="00B20638" w:rsidRPr="00C754D4" w:rsidRDefault="006138CB" w:rsidP="001046B7">
            <w:pPr>
              <w:pStyle w:val="MaterialName"/>
            </w:pPr>
            <w:r w:rsidRPr="006138CB">
              <w:drawing>
                <wp:anchor distT="0" distB="0" distL="114300" distR="114300" simplePos="0" relativeHeight="251658250" behindDoc="0" locked="0" layoutInCell="1" allowOverlap="1" wp14:anchorId="11BF1156" wp14:editId="1CE93CB5">
                  <wp:simplePos x="0" y="0"/>
                  <wp:positionH relativeFrom="column">
                    <wp:posOffset>2750242</wp:posOffset>
                  </wp:positionH>
                  <wp:positionV relativeFrom="paragraph">
                    <wp:posOffset>27295</wp:posOffset>
                  </wp:positionV>
                  <wp:extent cx="750570" cy="1120140"/>
                  <wp:effectExtent l="0" t="0" r="0" b="3810"/>
                  <wp:wrapSquare wrapText="bothSides"/>
                  <wp:docPr id="33786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86628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Chalk Line</w:t>
            </w:r>
          </w:p>
          <w:p w14:paraId="172F2EE8" w14:textId="0355C806" w:rsidR="00B20638" w:rsidRDefault="00B20638" w:rsidP="001046B7">
            <w:pPr>
              <w:pStyle w:val="MaterialDescription"/>
            </w:pPr>
            <w:r w:rsidRPr="52C517C6">
              <w:t>Helps create straight guidelines for striping/paint markings</w:t>
            </w:r>
            <w:r w:rsidR="006138CB">
              <w:rPr>
                <w:noProof/>
              </w:rPr>
              <w:t xml:space="preserve"> </w:t>
            </w:r>
          </w:p>
          <w:p w14:paraId="62949754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7E00C983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D5C687A" w14:textId="36FC0DF8" w:rsidR="001F64B0" w:rsidRPr="00C754D4" w:rsidRDefault="001F64B0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1D20F134" w14:textId="50134A4E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100’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13D22C6A" w14:textId="1D9BFF53" w:rsidR="00B20638" w:rsidRPr="00C754D4" w:rsidRDefault="0073491E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0FE8DCB" w14:textId="034F0CC6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4F49F03A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562601C" w14:textId="12733A4E" w:rsidR="00B20638" w:rsidRPr="00A9588D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NameChar"/>
              </w:rPr>
              <w:drawing>
                <wp:anchor distT="0" distB="0" distL="114300" distR="114300" simplePos="0" relativeHeight="251658242" behindDoc="1" locked="0" layoutInCell="1" allowOverlap="1" wp14:anchorId="3465F247" wp14:editId="3EF0FBD9">
                  <wp:simplePos x="0" y="0"/>
                  <wp:positionH relativeFrom="column">
                    <wp:posOffset>2858770</wp:posOffset>
                  </wp:positionH>
                  <wp:positionV relativeFrom="paragraph">
                    <wp:posOffset>13970</wp:posOffset>
                  </wp:positionV>
                  <wp:extent cx="9048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147277549" name="Picture 147277549" descr="GTSE White Duct Tape, Wide Roll, 4 inches x 55 Yards (164 ft), Heavy-Duty, Waterproof, 1 Roll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TSE White Duct Tape, Wide Roll, 4 inches x 55 Yards (164 ft), Heavy-Duty, Waterproof, 1 Roll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46B7">
              <w:rPr>
                <w:rStyle w:val="MaterialNameChar"/>
              </w:rPr>
              <w:t>Duct Tape</w:t>
            </w:r>
            <w:r w:rsidRPr="52C517C6">
              <w:rPr>
                <w:rFonts w:ascii="Open Sans" w:hAnsi="Open Sans" w:cs="Open Sans"/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Pr="52C517C6">
              <w:rPr>
                <w:rFonts w:ascii="Open Sans" w:hAnsi="Open Sans" w:cs="Open Sans"/>
                <w:i/>
                <w:iCs/>
                <w:sz w:val="19"/>
                <w:szCs w:val="19"/>
              </w:rPr>
              <w:t>(white)</w:t>
            </w:r>
          </w:p>
          <w:p w14:paraId="2494192D" w14:textId="5F1A933C" w:rsidR="00B20638" w:rsidRPr="00C754D4" w:rsidRDefault="00B20638" w:rsidP="001046B7">
            <w:pPr>
              <w:pStyle w:val="MaterialDescription"/>
            </w:pPr>
            <w:r w:rsidRPr="52C517C6">
              <w:t xml:space="preserve">Typically used for </w:t>
            </w:r>
            <w:r w:rsidR="00C263B9">
              <w:t>one-day</w:t>
            </w:r>
            <w:r w:rsidRPr="52C517C6">
              <w:t xml:space="preserve"> projects. Can be used to help demarcate pavement patterns. Used for bike lanes, pedestrian crossings, curb extensions, plazas, and roundabouts.</w:t>
            </w:r>
          </w:p>
          <w:p w14:paraId="28F532C8" w14:textId="77777777" w:rsidR="00B20638" w:rsidRDefault="00B20638" w:rsidP="001046B7">
            <w:pPr>
              <w:pStyle w:val="MaterialDescription"/>
            </w:pPr>
            <w:r w:rsidRPr="52C517C6">
              <w:t>It is best to sweep or power-wash the street before applying the tape to the street.</w:t>
            </w:r>
          </w:p>
          <w:p w14:paraId="47190DDB" w14:textId="63FC55DE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655F53CF" w14:textId="77777777" w:rsidR="00FE32E2" w:rsidRPr="0078782F" w:rsidRDefault="00FE32E2" w:rsidP="0078782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b/>
                <w:bCs/>
                <w:sz w:val="19"/>
                <w:szCs w:val="19"/>
              </w:rPr>
              <w:t>White:</w:t>
            </w:r>
          </w:p>
          <w:tbl>
            <w:tblPr>
              <w:tblW w:w="1980" w:type="dxa"/>
              <w:tblLook w:val="04A0" w:firstRow="1" w:lastRow="0" w:firstColumn="1" w:lastColumn="0" w:noHBand="0" w:noVBand="1"/>
            </w:tblPr>
            <w:tblGrid>
              <w:gridCol w:w="1980"/>
            </w:tblGrid>
            <w:tr w:rsidR="0078782F" w:rsidRPr="0078782F" w14:paraId="423701D0" w14:textId="77777777" w:rsidTr="0078782F">
              <w:trPr>
                <w:trHeight w:val="285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DDFEA93" w14:textId="77777777" w:rsidR="0078782F" w:rsidRPr="0078782F" w:rsidRDefault="0078782F" w:rsidP="0078782F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78782F">
                    <w:rPr>
                      <w:rFonts w:ascii="Aptos Narrow" w:eastAsia="Times New Roman" w:hAnsi="Aptos Narrow" w:cs="Times New Roman"/>
                      <w:color w:val="000000"/>
                    </w:rPr>
                    <w:t>4" width x 60 ft</w:t>
                  </w:r>
                </w:p>
              </w:tc>
            </w:tr>
            <w:tr w:rsidR="0078782F" w:rsidRPr="0078782F" w14:paraId="5A2F61D0" w14:textId="77777777" w:rsidTr="0078782F">
              <w:trPr>
                <w:trHeight w:val="300"/>
              </w:trPr>
              <w:tc>
                <w:tcPr>
                  <w:tcW w:w="1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34D5E81" w14:textId="77777777" w:rsidR="0078782F" w:rsidRPr="0078782F" w:rsidRDefault="0078782F" w:rsidP="0078782F">
                  <w:pPr>
                    <w:spacing w:after="0" w:line="240" w:lineRule="auto"/>
                    <w:rPr>
                      <w:rFonts w:ascii="Aptos Narrow" w:eastAsia="Times New Roman" w:hAnsi="Aptos Narrow" w:cs="Times New Roman"/>
                      <w:color w:val="000000"/>
                    </w:rPr>
                  </w:pPr>
                  <w:r w:rsidRPr="0078782F">
                    <w:rPr>
                      <w:rFonts w:ascii="Aptos Narrow" w:eastAsia="Times New Roman" w:hAnsi="Aptos Narrow" w:cs="Times New Roman"/>
                      <w:color w:val="000000"/>
                    </w:rPr>
                    <w:t>4" width x 165 ft</w:t>
                  </w:r>
                </w:p>
              </w:tc>
            </w:tr>
          </w:tbl>
          <w:p w14:paraId="0A6DBCD1" w14:textId="77777777" w:rsidR="00B20638" w:rsidRDefault="00B20638" w:rsidP="0078782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037F31A1" w14:textId="77777777" w:rsidR="0078782F" w:rsidRPr="0078782F" w:rsidRDefault="0078782F" w:rsidP="0078782F">
            <w:pPr>
              <w:jc w:val="center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b/>
                <w:bCs/>
                <w:sz w:val="19"/>
                <w:szCs w:val="19"/>
              </w:rPr>
              <w:t>Green</w:t>
            </w:r>
          </w:p>
          <w:p w14:paraId="273575A2" w14:textId="0B94C130" w:rsidR="00B20638" w:rsidRPr="00C754D4" w:rsidRDefault="0078782F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78782F">
              <w:rPr>
                <w:rFonts w:ascii="Open Sans" w:hAnsi="Open Sans" w:cs="Open Sans"/>
                <w:sz w:val="19"/>
                <w:szCs w:val="19"/>
              </w:rPr>
              <w:t>1.</w:t>
            </w:r>
            <w:r>
              <w:rPr>
                <w:rFonts w:ascii="Open Sans" w:hAnsi="Open Sans" w:cs="Open Sans"/>
                <w:sz w:val="19"/>
                <w:szCs w:val="19"/>
              </w:rPr>
              <w:t>88</w:t>
            </w:r>
            <w:proofErr w:type="gramStart"/>
            <w:r>
              <w:rPr>
                <w:rFonts w:ascii="Open Sans" w:hAnsi="Open Sans" w:cs="Open Sans"/>
                <w:sz w:val="19"/>
                <w:szCs w:val="19"/>
              </w:rPr>
              <w:t xml:space="preserve">“ </w:t>
            </w:r>
            <w:r w:rsidRPr="0078782F">
              <w:rPr>
                <w:rFonts w:ascii="Open Sans" w:hAnsi="Open Sans" w:cs="Open Sans"/>
                <w:sz w:val="19"/>
                <w:szCs w:val="19"/>
              </w:rPr>
              <w:t>X</w:t>
            </w:r>
            <w:proofErr w:type="gramEnd"/>
            <w:r w:rsidRPr="0078782F">
              <w:rPr>
                <w:rFonts w:ascii="Open Sans" w:hAnsi="Open Sans" w:cs="Open Sans"/>
                <w:sz w:val="19"/>
                <w:szCs w:val="19"/>
              </w:rPr>
              <w:t xml:space="preserve"> 60 ft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17D12A80" w14:textId="77777777" w:rsidR="00B20638" w:rsidRDefault="0078782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</w:t>
            </w:r>
          </w:p>
          <w:p w14:paraId="5620010B" w14:textId="0B5A281E" w:rsidR="0078782F" w:rsidRDefault="008B26B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23</w:t>
            </w:r>
          </w:p>
          <w:p w14:paraId="14683815" w14:textId="77777777" w:rsidR="0078782F" w:rsidRDefault="0078782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</w:p>
          <w:p w14:paraId="48EE90FB" w14:textId="4AA7652F" w:rsidR="00B20638" w:rsidRPr="00C754D4" w:rsidRDefault="008B26B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33CD1D1" w14:textId="0C406B4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3CC59C53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A8AF755" w14:textId="1252DCE1" w:rsidR="00B20638" w:rsidRPr="00C754D4" w:rsidRDefault="000C2924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58263" behindDoc="0" locked="0" layoutInCell="1" allowOverlap="1" wp14:anchorId="74C98BF0" wp14:editId="751D3EBC">
                  <wp:simplePos x="0" y="0"/>
                  <wp:positionH relativeFrom="column">
                    <wp:posOffset>2802806</wp:posOffset>
                  </wp:positionH>
                  <wp:positionV relativeFrom="paragraph">
                    <wp:posOffset>264</wp:posOffset>
                  </wp:positionV>
                  <wp:extent cx="724535" cy="1394460"/>
                  <wp:effectExtent l="0" t="0" r="0" b="0"/>
                  <wp:wrapSquare wrapText="bothSides"/>
                  <wp:docPr id="19904235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Electric Power Washer</w:t>
            </w:r>
          </w:p>
          <w:p w14:paraId="45BA2B4B" w14:textId="5E0C7134" w:rsidR="00B20638" w:rsidRDefault="00B20638" w:rsidP="001046B7">
            <w:pPr>
              <w:pStyle w:val="MaterialDescription"/>
            </w:pPr>
            <w:r w:rsidRPr="52C517C6">
              <w:t>Used to assist with project cleanup. For the best results, use soap.</w:t>
            </w:r>
            <w:r>
              <w:t xml:space="preserve"> Connects to a garden hose.</w:t>
            </w:r>
          </w:p>
          <w:p w14:paraId="4BFA1D9A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6DD1AAF" w14:textId="2E341C12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291CED7" w14:textId="7DE34173" w:rsidR="001F64B0" w:rsidRPr="00C754D4" w:rsidRDefault="001F64B0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EB902EC" w14:textId="29A80E2E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AB1D207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2D33C85" w14:textId="6FDED141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41CD0FC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040AE61C" w14:textId="417A87E8" w:rsidR="00B20638" w:rsidRDefault="001F08E6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58264" behindDoc="0" locked="0" layoutInCell="1" allowOverlap="1" wp14:anchorId="427D3E2A" wp14:editId="7282BF13">
                  <wp:simplePos x="0" y="0"/>
                  <wp:positionH relativeFrom="column">
                    <wp:posOffset>2836773</wp:posOffset>
                  </wp:positionH>
                  <wp:positionV relativeFrom="paragraph">
                    <wp:posOffset>300</wp:posOffset>
                  </wp:positionV>
                  <wp:extent cx="534670" cy="1185545"/>
                  <wp:effectExtent l="0" t="0" r="0" b="0"/>
                  <wp:wrapSquare wrapText="bothSides"/>
                  <wp:docPr id="11417743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67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Epoxy tube kit</w:t>
            </w:r>
          </w:p>
          <w:p w14:paraId="40AA3267" w14:textId="4DFE0CD2" w:rsidR="00B20638" w:rsidRDefault="00B20638" w:rsidP="001046B7">
            <w:pPr>
              <w:pStyle w:val="MaterialDescription"/>
            </w:pPr>
            <w:r>
              <w:t>*Used with flexible delineator post</w:t>
            </w:r>
          </w:p>
          <w:p w14:paraId="14DF00F6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E661779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67F82FB4" w14:textId="77777777" w:rsidR="001F08E6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12A7E5D" w14:textId="4C24F93D" w:rsidR="001F08E6" w:rsidRPr="003642D0" w:rsidRDefault="001F08E6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463E867C" w14:textId="0B009802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7BA0E93" w14:textId="7C1E6AB8" w:rsidR="00B20638" w:rsidRPr="00C754D4" w:rsidRDefault="008C4DA2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7CDFAD6" w14:textId="542F2BB4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0D1203CE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E5DC4E1" w14:textId="0C0A9E1C" w:rsidR="00B20638" w:rsidRDefault="001F08E6" w:rsidP="001046B7">
            <w:pPr>
              <w:pStyle w:val="MaterialName"/>
            </w:pPr>
            <w:r>
              <w:lastRenderedPageBreak/>
              <w:drawing>
                <wp:anchor distT="0" distB="0" distL="114300" distR="114300" simplePos="0" relativeHeight="251658243" behindDoc="0" locked="0" layoutInCell="1" allowOverlap="1" wp14:anchorId="443DD5E6" wp14:editId="12181FDD">
                  <wp:simplePos x="0" y="0"/>
                  <wp:positionH relativeFrom="column">
                    <wp:posOffset>3131820</wp:posOffset>
                  </wp:positionH>
                  <wp:positionV relativeFrom="paragraph">
                    <wp:posOffset>19050</wp:posOffset>
                  </wp:positionV>
                  <wp:extent cx="498475" cy="1171575"/>
                  <wp:effectExtent l="0" t="0" r="0" b="9525"/>
                  <wp:wrapSquare wrapText="bothSides"/>
                  <wp:docPr id="1792998219" name="Picture 1792998219" descr="A close up of a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98219" name="Picture 2" descr="A close up of a pol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 xml:space="preserve">Flexible Delineator Post </w:t>
            </w:r>
          </w:p>
          <w:p w14:paraId="3C9FE087" w14:textId="7B68A58F" w:rsidR="00B20638" w:rsidRPr="006A0FA4" w:rsidRDefault="00B20638" w:rsidP="001046B7">
            <w:pPr>
              <w:pStyle w:val="MaterialDescription"/>
            </w:pPr>
            <w:r w:rsidRPr="52C517C6">
              <w:t>Used for longer demonstration projects. This delineator is bolted to the ground</w:t>
            </w:r>
            <w:r w:rsidR="00396B4F">
              <w:t>, or epoxy may be used to help keep it upright. This delineator will not stand on its own.</w:t>
            </w:r>
          </w:p>
          <w:p w14:paraId="14C4898C" w14:textId="5AF2CA52" w:rsidR="00B20638" w:rsidRPr="00D2426B" w:rsidRDefault="00B20638" w:rsidP="00D2426B">
            <w:pPr>
              <w:pStyle w:val="MaterialDescription"/>
            </w:pPr>
            <w:r w:rsidRPr="52C517C6">
              <w:t>Can be used for bike paths, median islands, curb extensions/plazas, and roundabouts.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2DD7C07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15EBECEA" w14:textId="33698E29" w:rsidR="00B20638" w:rsidRPr="00C754D4" w:rsidRDefault="007C042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355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6EC94B8" w14:textId="61E6B8C3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7B855CE3" w14:textId="77777777" w:rsidTr="003A5ABF">
        <w:trPr>
          <w:trHeight w:val="239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728A8B7" w14:textId="25EA13DA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58244" behindDoc="0" locked="0" layoutInCell="1" allowOverlap="1" wp14:anchorId="53BAB2BF" wp14:editId="42E7E4AF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81915</wp:posOffset>
                  </wp:positionV>
                  <wp:extent cx="571500" cy="1266825"/>
                  <wp:effectExtent l="0" t="0" r="0" b="9525"/>
                  <wp:wrapSquare wrapText="bothSides"/>
                  <wp:docPr id="1440757540" name="Picture 144075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6" b="5080"/>
                          <a:stretch/>
                        </pic:blipFill>
                        <pic:spPr bwMode="auto">
                          <a:xfrm>
                            <a:off x="0" y="0"/>
                            <a:ext cx="571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Free-Standing Delineator with Base</w:t>
            </w:r>
          </w:p>
          <w:p w14:paraId="3A2C12B3" w14:textId="2FFD0377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>Used to create short-term post-style barriers. Can be used for bike paths, median islands, curb extensions/plazas, and roundabouts.</w:t>
            </w:r>
          </w:p>
          <w:p w14:paraId="46EB1DC0" w14:textId="6E2D37C9" w:rsidR="00B20638" w:rsidRPr="00B64DFF" w:rsidRDefault="00B20638" w:rsidP="001046B7">
            <w:pPr>
              <w:pStyle w:val="MaterialDescription"/>
            </w:pPr>
            <w:r w:rsidRPr="52C517C6">
              <w:t>These delineators are not bolted to the ground, but epoxy may be used with them to help reduce delineators from being knocked down.</w:t>
            </w:r>
          </w:p>
          <w:p w14:paraId="3DDD34C5" w14:textId="3D4EBF9D" w:rsidR="00B20638" w:rsidRPr="003C4E6F" w:rsidRDefault="00B20638" w:rsidP="00B20638">
            <w:pPr>
              <w:rPr>
                <w:rFonts w:ascii="Open Sans" w:hAnsi="Open Sans" w:cs="Open Sans"/>
                <w:i/>
                <w:iCs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6A3E3D8F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36"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CC888A" w14:textId="713AF209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</w:t>
            </w:r>
            <w:r w:rsidR="0078782F">
              <w:rPr>
                <w:rFonts w:ascii="Open Sans" w:hAnsi="Open Sans" w:cs="Open Sans"/>
                <w:sz w:val="19"/>
                <w:szCs w:val="19"/>
              </w:rPr>
              <w:t>20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19EFE0E" w14:textId="174C410F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0F3669" w:rsidRPr="00C754D4" w14:paraId="6FAE3D87" w14:textId="77777777" w:rsidTr="003A5ABF">
        <w:trPr>
          <w:trHeight w:val="1871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0AE6F6D7" w14:textId="57C1FA4D" w:rsidR="000F3669" w:rsidRDefault="000F3669" w:rsidP="001046B7">
            <w:pPr>
              <w:pStyle w:val="MaterialName"/>
            </w:pPr>
            <w:r w:rsidRPr="000962FF">
              <w:rPr>
                <w:rFonts w:ascii="Calibri" w:eastAsia="Calibri" w:hAnsi="Calibri" w:cs="Calibri"/>
                <w:i/>
                <w:iCs/>
                <w:color w:val="132F5E"/>
              </w:rPr>
              <w:drawing>
                <wp:anchor distT="0" distB="0" distL="114300" distR="114300" simplePos="0" relativeHeight="251658259" behindDoc="0" locked="0" layoutInCell="1" allowOverlap="1" wp14:anchorId="44AFEF41" wp14:editId="52477329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25879</wp:posOffset>
                  </wp:positionV>
                  <wp:extent cx="1184910" cy="1156970"/>
                  <wp:effectExtent l="0" t="0" r="0" b="5080"/>
                  <wp:wrapSquare wrapText="bothSides"/>
                  <wp:docPr id="3538929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9292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Heavy Duty Outdoor Push Broom</w:t>
            </w:r>
          </w:p>
          <w:p w14:paraId="445C95E5" w14:textId="58E58ACF" w:rsidR="000F3669" w:rsidRPr="00B71272" w:rsidRDefault="00B71272" w:rsidP="001046B7">
            <w:pPr>
              <w:pStyle w:val="MaterialDescription"/>
              <w:rPr>
                <w:noProof/>
              </w:rPr>
            </w:pPr>
            <w:r w:rsidRPr="00B71272">
              <w:rPr>
                <w:noProof/>
              </w:rPr>
              <w:t>Used to clean debris from streets and or sidewalks before applying paint</w:t>
            </w:r>
            <w:r>
              <w:rPr>
                <w:noProof/>
              </w:rPr>
              <w:t>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EEF4720" w14:textId="1AAFB439" w:rsidR="000F3669" w:rsidRPr="00C754D4" w:rsidRDefault="00FC67AC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18”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C885903" w14:textId="09AA9397" w:rsidR="000F3669" w:rsidRPr="00C754D4" w:rsidRDefault="00C57F61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5CB9F63" w14:textId="4EA6881F" w:rsidR="000F3669" w:rsidRDefault="000F3669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ED4086" w:rsidRPr="00C754D4" w14:paraId="6A48FDEC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267E19C" w14:textId="42186E76" w:rsidR="00ED4086" w:rsidRDefault="00D60FF2" w:rsidP="001046B7">
            <w:pPr>
              <w:pStyle w:val="MaterialName"/>
            </w:pPr>
            <w:r>
              <w:drawing>
                <wp:anchor distT="0" distB="0" distL="114300" distR="114300" simplePos="0" relativeHeight="251658251" behindDoc="0" locked="0" layoutInCell="1" allowOverlap="1" wp14:anchorId="65096D3B" wp14:editId="19AC7177">
                  <wp:simplePos x="0" y="0"/>
                  <wp:positionH relativeFrom="column">
                    <wp:posOffset>2504582</wp:posOffset>
                  </wp:positionH>
                  <wp:positionV relativeFrom="paragraph">
                    <wp:posOffset>28</wp:posOffset>
                  </wp:positionV>
                  <wp:extent cx="1003110" cy="1003110"/>
                  <wp:effectExtent l="0" t="0" r="6985" b="0"/>
                  <wp:wrapSquare wrapText="bothSides"/>
                  <wp:docPr id="2036494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10" cy="100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2E73">
              <w:t>Interlocking Deck Tiles</w:t>
            </w:r>
          </w:p>
          <w:p w14:paraId="79C642F3" w14:textId="77777777" w:rsidR="0057781F" w:rsidRDefault="0057781F" w:rsidP="001046B7">
            <w:pPr>
              <w:pStyle w:val="MaterialName"/>
            </w:pPr>
          </w:p>
          <w:p w14:paraId="0C3548CB" w14:textId="77777777" w:rsidR="0057781F" w:rsidRDefault="0057781F" w:rsidP="001046B7">
            <w:pPr>
              <w:pStyle w:val="MaterialName"/>
            </w:pPr>
          </w:p>
          <w:p w14:paraId="4C4F0B54" w14:textId="58D9C2BE" w:rsidR="0057781F" w:rsidRDefault="0057781F" w:rsidP="001046B7">
            <w:pPr>
              <w:pStyle w:val="MaterialName"/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0F72688A" w14:textId="7A3D3E88" w:rsidR="00ED4086" w:rsidRDefault="00612E73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24 sf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3213380" w14:textId="6A7B9204" w:rsidR="00ED4086" w:rsidRDefault="00612E73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  <w:r w:rsidR="0057781F">
              <w:rPr>
                <w:rFonts w:ascii="Open Sans" w:hAnsi="Open Sans" w:cs="Open Sans"/>
                <w:sz w:val="19"/>
                <w:szCs w:val="19"/>
              </w:rPr>
              <w:t xml:space="preserve"> packs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BC18646" w14:textId="77777777" w:rsidR="00ED4086" w:rsidRDefault="00ED4086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2937B28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39DD8AD" w14:textId="68CF88DC" w:rsidR="00B20638" w:rsidRDefault="008B3936" w:rsidP="001C24D2">
            <w:pPr>
              <w:pStyle w:val="MaterialName"/>
            </w:pPr>
            <w:r>
              <w:drawing>
                <wp:anchor distT="0" distB="0" distL="114300" distR="114300" simplePos="0" relativeHeight="251658281" behindDoc="0" locked="0" layoutInCell="1" allowOverlap="1" wp14:anchorId="478946E7" wp14:editId="70EBCB74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-610235</wp:posOffset>
                  </wp:positionV>
                  <wp:extent cx="394970" cy="2938145"/>
                  <wp:effectExtent l="4762" t="0" r="0" b="0"/>
                  <wp:wrapSquare wrapText="bothSides"/>
                  <wp:docPr id="21112929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0" r="42671"/>
                          <a:stretch/>
                        </pic:blipFill>
                        <pic:spPr bwMode="auto">
                          <a:xfrm rot="5400000">
                            <a:off x="0" y="0"/>
                            <a:ext cx="394970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60FF2">
              <w:t>Measuring Wheel</w:t>
            </w:r>
          </w:p>
          <w:p w14:paraId="65FE69D8" w14:textId="1A026453" w:rsidR="00B20638" w:rsidRPr="00093A3F" w:rsidRDefault="001C24D2" w:rsidP="001C24D2">
            <w:pPr>
              <w:pStyle w:val="MaterialDescription"/>
            </w:pPr>
            <w:r w:rsidRPr="001C24D2">
              <w:t>Long-range measurement tool. 5 digit, easy-read magnified counter accurately measures up to 9,999 feet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6C2F5F2E" w14:textId="0EB6747E" w:rsidR="00B20638" w:rsidRPr="00C754D4" w:rsidRDefault="001C24D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17”-42” 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0634E23" w14:textId="52A8E372" w:rsidR="00B20638" w:rsidRPr="00C754D4" w:rsidRDefault="001C24D2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CB97A3F" w14:textId="36771ABC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D60FF2" w:rsidRPr="00C754D4" w14:paraId="26953F24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59905E0F" w14:textId="0783B17A" w:rsidR="00D60FF2" w:rsidRDefault="00C0440D" w:rsidP="001C24D2">
            <w:pPr>
              <w:pStyle w:val="MaterialName"/>
            </w:pPr>
            <w:r w:rsidRPr="00C0440D">
              <w:drawing>
                <wp:anchor distT="0" distB="0" distL="114300" distR="114300" simplePos="0" relativeHeight="251658276" behindDoc="0" locked="0" layoutInCell="1" allowOverlap="1" wp14:anchorId="56419EAB" wp14:editId="5EE3717B">
                  <wp:simplePos x="0" y="0"/>
                  <wp:positionH relativeFrom="column">
                    <wp:posOffset>2723183</wp:posOffset>
                  </wp:positionH>
                  <wp:positionV relativeFrom="paragraph">
                    <wp:posOffset>38</wp:posOffset>
                  </wp:positionV>
                  <wp:extent cx="709295" cy="671195"/>
                  <wp:effectExtent l="0" t="0" r="0" b="0"/>
                  <wp:wrapSquare wrapText="bothSides"/>
                  <wp:docPr id="989144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144638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0FF2">
              <w:t xml:space="preserve">Outdoor Floor </w:t>
            </w:r>
            <w:r w:rsidR="001C24D2">
              <w:t>Cushion</w:t>
            </w:r>
            <w:r>
              <w:t xml:space="preserve"> </w:t>
            </w:r>
          </w:p>
          <w:p w14:paraId="29AC0BD3" w14:textId="587A3DA9" w:rsidR="001C24D2" w:rsidRPr="002435CA" w:rsidRDefault="00AB34CC" w:rsidP="00AB34CC">
            <w:pPr>
              <w:pStyle w:val="MaterialDescription"/>
            </w:pPr>
            <w:r>
              <w:t xml:space="preserve">Can be used for parklets and </w:t>
            </w:r>
            <w:r w:rsidR="00357212">
              <w:t>placemaking.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484E5C49" w14:textId="50217CA4" w:rsidR="00D60FF2" w:rsidRDefault="001C24D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22” x 22”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137460F" w14:textId="6B1163C6" w:rsidR="00D60FF2" w:rsidRDefault="000C3E12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0876E0A" w14:textId="77777777" w:rsidR="00D60FF2" w:rsidRDefault="00D60FF2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D60FF2" w:rsidRPr="00C754D4" w14:paraId="483D21E1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24D17D3" w14:textId="77777777" w:rsidR="00D60FF2" w:rsidRDefault="00DE68D1" w:rsidP="001C24D2">
            <w:pPr>
              <w:pStyle w:val="MaterialName"/>
            </w:pPr>
            <w:r w:rsidRPr="00DE68D1">
              <w:drawing>
                <wp:anchor distT="0" distB="0" distL="114300" distR="114300" simplePos="0" relativeHeight="251658275" behindDoc="0" locked="0" layoutInCell="1" allowOverlap="1" wp14:anchorId="6CC0F961" wp14:editId="27C10103">
                  <wp:simplePos x="0" y="0"/>
                  <wp:positionH relativeFrom="column">
                    <wp:posOffset>2362835</wp:posOffset>
                  </wp:positionH>
                  <wp:positionV relativeFrom="paragraph">
                    <wp:posOffset>-226060</wp:posOffset>
                  </wp:positionV>
                  <wp:extent cx="907415" cy="1410970"/>
                  <wp:effectExtent l="0" t="4127" r="2857" b="2858"/>
                  <wp:wrapSquare wrapText="bothSides"/>
                  <wp:docPr id="1919224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22420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741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24D2">
              <w:t>Outdoor Rug</w:t>
            </w:r>
            <w:r>
              <w:t xml:space="preserve"> </w:t>
            </w:r>
          </w:p>
          <w:p w14:paraId="46A40E49" w14:textId="4C34BA8D" w:rsidR="00D97004" w:rsidRPr="002435CA" w:rsidRDefault="00357212" w:rsidP="00D97004">
            <w:pPr>
              <w:pStyle w:val="MaterialDescription"/>
            </w:pPr>
            <w:r>
              <w:t>Can be used for parklets and placemaking.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1EC4E7EE" w14:textId="4A77826A" w:rsidR="00D60FF2" w:rsidRDefault="00B142CC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5’ x 8’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3024E09" w14:textId="4B0D3973" w:rsidR="00D60FF2" w:rsidRDefault="00B142C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A786812" w14:textId="77777777" w:rsidR="00D60FF2" w:rsidRDefault="00D60FF2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D60FF2" w:rsidRPr="00C754D4" w14:paraId="232A88EF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62EB69CE" w14:textId="77777777" w:rsidR="00D60FF2" w:rsidRDefault="00D60FF2" w:rsidP="00D60FF2">
            <w:pPr>
              <w:pStyle w:val="MaterialName"/>
            </w:pPr>
            <w:r>
              <w:lastRenderedPageBreak/>
              <w:drawing>
                <wp:anchor distT="0" distB="0" distL="114300" distR="114300" simplePos="0" relativeHeight="251658274" behindDoc="0" locked="0" layoutInCell="1" allowOverlap="1" wp14:anchorId="06081C15" wp14:editId="002A1093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28575</wp:posOffset>
                  </wp:positionV>
                  <wp:extent cx="1024255" cy="1024255"/>
                  <wp:effectExtent l="0" t="0" r="4445" b="4445"/>
                  <wp:wrapSquare wrapText="bothSides"/>
                  <wp:docPr id="19100518" name="Picture 19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Bucket</w:t>
            </w:r>
          </w:p>
          <w:p w14:paraId="7C46E0E5" w14:textId="77777777" w:rsidR="00D60FF2" w:rsidRDefault="00D60FF2" w:rsidP="00D60FF2">
            <w:pPr>
              <w:pStyle w:val="MaterialDescription"/>
            </w:pPr>
            <w:r>
              <w:t>Used for mixing and holding paints. Can be used with the paint grid/tray for easy painting straight from the bucket.</w:t>
            </w:r>
          </w:p>
          <w:p w14:paraId="6C498D11" w14:textId="77777777" w:rsidR="00D60FF2" w:rsidRPr="002435CA" w:rsidRDefault="00D60FF2" w:rsidP="00D60FF2">
            <w:pPr>
              <w:pStyle w:val="MaterialName"/>
              <w:rPr>
                <w:i/>
                <w:iCs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5CB5BC03" w14:textId="68CA7AB1" w:rsidR="00D60FF2" w:rsidRDefault="00D60FF2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5 </w:t>
            </w:r>
            <w:proofErr w:type="gramStart"/>
            <w:r>
              <w:rPr>
                <w:rFonts w:ascii="Open Sans" w:hAnsi="Open Sans" w:cs="Open Sans"/>
                <w:sz w:val="19"/>
                <w:szCs w:val="19"/>
              </w:rPr>
              <w:t>gallon</w:t>
            </w:r>
            <w:proofErr w:type="gramEnd"/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2FA9C3A" w14:textId="755AA6CC" w:rsidR="00D60FF2" w:rsidRDefault="00242B5A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3482E72" w14:textId="60FDD911" w:rsidR="00D60FF2" w:rsidRDefault="00D60FF2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2F1A8918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EFC851D" w14:textId="64C7B03F" w:rsidR="00B20638" w:rsidRPr="002435CA" w:rsidRDefault="00323B98" w:rsidP="001046B7">
            <w:pPr>
              <w:pStyle w:val="MaterialName"/>
            </w:pPr>
            <w:r w:rsidRPr="002435CA">
              <w:rPr>
                <w:i/>
                <w:iCs/>
              </w:rPr>
              <w:drawing>
                <wp:anchor distT="0" distB="0" distL="114300" distR="114300" simplePos="0" relativeHeight="251658262" behindDoc="0" locked="0" layoutInCell="1" allowOverlap="1" wp14:anchorId="42803BE0" wp14:editId="5A25DDFD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-537845</wp:posOffset>
                  </wp:positionV>
                  <wp:extent cx="221615" cy="2428875"/>
                  <wp:effectExtent l="20320" t="36830" r="8255" b="27305"/>
                  <wp:wrapSquare wrapText="bothSides"/>
                  <wp:docPr id="363546107" name="Picture 36354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6"/>
                          <a:stretch/>
                        </pic:blipFill>
                        <pic:spPr bwMode="auto">
                          <a:xfrm rot="5340000">
                            <a:off x="0" y="0"/>
                            <a:ext cx="22161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638" w:rsidRPr="002435CA">
              <w:t>Paint 5’ Extension pole</w:t>
            </w:r>
          </w:p>
          <w:p w14:paraId="6AE31673" w14:textId="77777777" w:rsidR="00B20638" w:rsidRDefault="00B20638" w:rsidP="001046B7">
            <w:pPr>
              <w:pStyle w:val="MaterialDescription"/>
              <w:rPr>
                <w:noProof/>
              </w:rPr>
            </w:pPr>
            <w:r w:rsidRPr="002435CA">
              <w:rPr>
                <w:noProof/>
              </w:rPr>
              <w:t>Used to help extend paint roller for easier street painting.</w:t>
            </w:r>
          </w:p>
          <w:p w14:paraId="0E6281DB" w14:textId="48BBB97C" w:rsidR="00281E08" w:rsidRPr="002435CA" w:rsidRDefault="00281E08" w:rsidP="00B20638">
            <w:pPr>
              <w:rPr>
                <w:rFonts w:ascii="Open Sans" w:hAnsi="Open Sans" w:cs="Open Sans"/>
                <w:i/>
                <w:iCs/>
                <w:noProof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741C548B" w14:textId="6E0CEDD1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DE45C37" w14:textId="35025A3D" w:rsidR="00B20638" w:rsidRPr="00C754D4" w:rsidRDefault="00A43A9E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CB2B6C5" w14:textId="6A40BBB4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430F205E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34C45D91" w14:textId="684A340F" w:rsidR="00B20638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58258" behindDoc="0" locked="0" layoutInCell="1" allowOverlap="1" wp14:anchorId="60F8035E" wp14:editId="1D98F03F">
                  <wp:simplePos x="0" y="0"/>
                  <wp:positionH relativeFrom="column">
                    <wp:posOffset>2364207</wp:posOffset>
                  </wp:positionH>
                  <wp:positionV relativeFrom="paragraph">
                    <wp:posOffset>105461</wp:posOffset>
                  </wp:positionV>
                  <wp:extent cx="1265683" cy="1086928"/>
                  <wp:effectExtent l="0" t="0" r="0" b="0"/>
                  <wp:wrapSquare wrapText="bothSides"/>
                  <wp:docPr id="441009636" name="Picture 44100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83" cy="108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Paint Grid/Tray</w:t>
            </w:r>
          </w:p>
          <w:p w14:paraId="0F99BBB0" w14:textId="1E65787E" w:rsidR="00B20638" w:rsidRDefault="00B20638" w:rsidP="001046B7">
            <w:pPr>
              <w:pStyle w:val="MaterialDescription"/>
            </w:pPr>
            <w:r w:rsidRPr="002128D1">
              <w:t xml:space="preserve">Metal paint grid/tray that attaches to a 5-gallon paint bucket. Allows for painting straight from the bucket. </w:t>
            </w:r>
          </w:p>
          <w:p w14:paraId="498B3FA4" w14:textId="77777777" w:rsidR="00B20638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122BCE9" w14:textId="77777777" w:rsidR="00B45F1C" w:rsidRDefault="00B45F1C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7FD0028" w14:textId="6FA2215A" w:rsidR="00B45F1C" w:rsidRPr="002128D1" w:rsidRDefault="00B45F1C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0FFBB010" w14:textId="3DBE530B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Fits 5-gallon bucket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59E0BC3" w14:textId="33D5D898" w:rsidR="00B20638" w:rsidRPr="00C754D4" w:rsidRDefault="00E5219A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B360949" w14:textId="2C9782CC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35404F27" w14:textId="77777777" w:rsidTr="003A5ABF">
        <w:trPr>
          <w:trHeight w:val="140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6A0951A0" w14:textId="31831628" w:rsidR="00B20638" w:rsidRDefault="00D60FF2" w:rsidP="001046B7">
            <w:pPr>
              <w:pStyle w:val="MaterialName"/>
            </w:pPr>
            <w:r>
              <w:drawing>
                <wp:anchor distT="0" distB="0" distL="114300" distR="114300" simplePos="0" relativeHeight="251658270" behindDoc="1" locked="0" layoutInCell="1" allowOverlap="1" wp14:anchorId="13797116" wp14:editId="7A6C7DBA">
                  <wp:simplePos x="0" y="0"/>
                  <wp:positionH relativeFrom="column">
                    <wp:posOffset>2690495</wp:posOffset>
                  </wp:positionH>
                  <wp:positionV relativeFrom="paragraph">
                    <wp:posOffset>133350</wp:posOffset>
                  </wp:positionV>
                  <wp:extent cx="721995" cy="864235"/>
                  <wp:effectExtent l="190500" t="133350" r="135255" b="145415"/>
                  <wp:wrapSquare wrapText="bothSides"/>
                  <wp:docPr id="1880857957" name="Picture 188085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24998">
                            <a:off x="0" y="0"/>
                            <a:ext cx="72199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Paint Roller</w:t>
            </w:r>
          </w:p>
          <w:p w14:paraId="62D85DB1" w14:textId="34936AD9" w:rsidR="00B20638" w:rsidRDefault="00B20638" w:rsidP="001046B7">
            <w:pPr>
              <w:pStyle w:val="MaterialDescription"/>
            </w:pPr>
            <w:r>
              <w:t>Applies paint to asphalt, concrete, and other surfaces</w:t>
            </w:r>
            <w:r w:rsidR="00FC67AC">
              <w:t>.</w:t>
            </w:r>
          </w:p>
          <w:p w14:paraId="38A1F935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8EA3F99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6496FC5" w14:textId="04C833A7" w:rsidR="00B20638" w:rsidRPr="00100A33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0A51A36C" w14:textId="0CCDCA96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8F72B51" w14:textId="2664115D" w:rsidR="00B20638" w:rsidRPr="00C754D4" w:rsidRDefault="00E758C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54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D45AE66" w14:textId="00C3C59F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0AD177CE" w14:textId="77777777" w:rsidTr="003A5ABF">
        <w:trPr>
          <w:trHeight w:val="1853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40D40D9" w14:textId="71B45EBA" w:rsidR="00B20638" w:rsidRDefault="00B20638" w:rsidP="001046B7">
            <w:pPr>
              <w:pStyle w:val="MaterialName"/>
            </w:pPr>
            <w:r w:rsidRPr="52C517C6">
              <w:t>Paint Roller</w:t>
            </w:r>
            <w:r>
              <w:t xml:space="preserve"> Covers</w:t>
            </w:r>
          </w:p>
          <w:p w14:paraId="5BD2C813" w14:textId="330A9C0C" w:rsidR="00B20638" w:rsidRPr="00DB0E82" w:rsidRDefault="00DB0E82" w:rsidP="00DB0E82">
            <w:pPr>
              <w:pStyle w:val="MaterialDescription"/>
            </w:pPr>
            <w:r>
              <w:rPr>
                <w:rFonts w:cs="Open Sans"/>
                <w:noProof/>
                <w:szCs w:val="19"/>
              </w:rPr>
              <w:drawing>
                <wp:anchor distT="0" distB="0" distL="114300" distR="114300" simplePos="0" relativeHeight="251658268" behindDoc="0" locked="0" layoutInCell="1" allowOverlap="1" wp14:anchorId="3FCF1C33" wp14:editId="5304CE55">
                  <wp:simplePos x="0" y="0"/>
                  <wp:positionH relativeFrom="column">
                    <wp:posOffset>1975485</wp:posOffset>
                  </wp:positionH>
                  <wp:positionV relativeFrom="paragraph">
                    <wp:posOffset>276917</wp:posOffset>
                  </wp:positionV>
                  <wp:extent cx="681355" cy="506095"/>
                  <wp:effectExtent l="0" t="0" r="4445" b="8255"/>
                  <wp:wrapSquare wrapText="bothSides"/>
                  <wp:docPr id="1374510926" name="Picture 137451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Open Sans"/>
                <w:noProof/>
                <w:szCs w:val="19"/>
              </w:rPr>
              <w:drawing>
                <wp:anchor distT="0" distB="0" distL="114300" distR="114300" simplePos="0" relativeHeight="251658267" behindDoc="0" locked="0" layoutInCell="1" allowOverlap="1" wp14:anchorId="2D90B44E" wp14:editId="60ECA5E9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303910</wp:posOffset>
                  </wp:positionV>
                  <wp:extent cx="1379855" cy="478155"/>
                  <wp:effectExtent l="0" t="0" r="0" b="0"/>
                  <wp:wrapSquare wrapText="bothSides"/>
                  <wp:docPr id="1948226698" name="Picture 194822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8" b="17391"/>
                          <a:stretch/>
                        </pic:blipFill>
                        <pic:spPr bwMode="auto">
                          <a:xfrm>
                            <a:off x="0" y="0"/>
                            <a:ext cx="13798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001046B7">
              <w:rPr>
                <w:iCs/>
              </w:rPr>
              <w:t xml:space="preserve">Fabric </w:t>
            </w:r>
            <w:proofErr w:type="gramStart"/>
            <w:r w:rsidR="00B20638" w:rsidRPr="001046B7">
              <w:rPr>
                <w:iCs/>
              </w:rPr>
              <w:t>roller</w:t>
            </w:r>
            <w:proofErr w:type="gramEnd"/>
            <w:r w:rsidR="00B20638" w:rsidRPr="001046B7">
              <w:rPr>
                <w:iCs/>
              </w:rPr>
              <w:t xml:space="preserve"> cover to be used with paint roller.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06DE836" w14:textId="32B15E30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9” roller</w:t>
            </w:r>
          </w:p>
          <w:p w14:paraId="40525D24" w14:textId="67CEC2F0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4” roller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FD1A8FA" w14:textId="70C39193" w:rsidR="00B20638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9” - </w:t>
            </w:r>
            <w:r w:rsidR="00E758C8">
              <w:rPr>
                <w:rFonts w:ascii="Open Sans" w:hAnsi="Open Sans" w:cs="Open Sans"/>
                <w:sz w:val="19"/>
                <w:szCs w:val="19"/>
              </w:rPr>
              <w:t>90</w:t>
            </w:r>
          </w:p>
          <w:p w14:paraId="32CBF88F" w14:textId="5E90B6D9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4” - </w:t>
            </w:r>
            <w:r w:rsidR="00E758C8">
              <w:rPr>
                <w:rFonts w:ascii="Open Sans" w:hAnsi="Open Sans" w:cs="Open Sans"/>
                <w:sz w:val="19"/>
                <w:szCs w:val="19"/>
              </w:rPr>
              <w:t>105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60B4E8E" w14:textId="5C18E760" w:rsidR="00B20638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2637BD02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C196EEF" w14:textId="40EA7776" w:rsidR="00B20638" w:rsidRPr="00C754D4" w:rsidRDefault="00710E90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58265" behindDoc="0" locked="0" layoutInCell="1" allowOverlap="1" wp14:anchorId="066A7958" wp14:editId="4E822999">
                  <wp:simplePos x="0" y="0"/>
                  <wp:positionH relativeFrom="column">
                    <wp:posOffset>2255520</wp:posOffset>
                  </wp:positionH>
                  <wp:positionV relativeFrom="paragraph">
                    <wp:posOffset>33020</wp:posOffset>
                  </wp:positionV>
                  <wp:extent cx="1287780" cy="1056640"/>
                  <wp:effectExtent l="0" t="0" r="7620" b="0"/>
                  <wp:wrapSquare wrapText="bothSides"/>
                  <wp:docPr id="20988416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6" b="8490"/>
                          <a:stretch/>
                        </pic:blipFill>
                        <pic:spPr bwMode="auto">
                          <a:xfrm>
                            <a:off x="0" y="0"/>
                            <a:ext cx="12877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Park Bench</w:t>
            </w:r>
          </w:p>
          <w:p w14:paraId="27948F3D" w14:textId="77777777" w:rsidR="00B20638" w:rsidRDefault="00B20638" w:rsidP="001046B7">
            <w:pPr>
              <w:pStyle w:val="MaterialDescription"/>
            </w:pPr>
            <w:r w:rsidRPr="52C517C6">
              <w:t>Bench can be used to activate curb extensions, parklets, and plazas.</w:t>
            </w:r>
          </w:p>
          <w:p w14:paraId="0D93CC67" w14:textId="77777777" w:rsidR="00710E90" w:rsidRDefault="00710E9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2AFA9B6" w14:textId="77777777" w:rsidR="00710E90" w:rsidRDefault="00710E9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7F296BAC" w14:textId="4D84DD15" w:rsidR="00B20638" w:rsidRPr="00C754D4" w:rsidRDefault="00B20638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314A3E3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4' long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23" w x 28" h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9E025C9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71686A2" w14:textId="2D396739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9D89CF2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17AE56B" w14:textId="33D627B1" w:rsidR="00B20638" w:rsidRPr="0068363B" w:rsidRDefault="00B20638" w:rsidP="0068363B">
            <w:pPr>
              <w:pStyle w:val="MaterialName"/>
              <w:rPr>
                <w:rFonts w:ascii="Open Sans" w:hAnsi="Open Sans"/>
              </w:rPr>
            </w:pPr>
            <w:r w:rsidRPr="52C517C6">
              <w:t>Parking Stops</w:t>
            </w:r>
          </w:p>
          <w:p w14:paraId="694B11A6" w14:textId="6CED5577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>Low, mountable cubs that can be bolted to the pavement and used as a barrier element.</w:t>
            </w:r>
          </w:p>
          <w:p w14:paraId="639F0D71" w14:textId="7A689FBA" w:rsidR="00B20638" w:rsidRDefault="00B20638" w:rsidP="001046B7">
            <w:pPr>
              <w:pStyle w:val="MaterialDescription"/>
            </w:pPr>
            <w:r w:rsidRPr="52C517C6">
              <w:t xml:space="preserve">Parking stops can be used for bike lanes, roundabouts, etc. </w:t>
            </w:r>
          </w:p>
          <w:p w14:paraId="75E74CCD" w14:textId="7FEB159C" w:rsidR="0068363B" w:rsidRDefault="0068363B" w:rsidP="001046B7">
            <w:pPr>
              <w:pStyle w:val="MaterialDescription"/>
            </w:pPr>
            <w:r>
              <w:rPr>
                <w:rFonts w:cs="Open Sans"/>
                <w:b/>
                <w:bCs/>
                <w:noProof/>
                <w:szCs w:val="19"/>
              </w:rPr>
              <w:drawing>
                <wp:anchor distT="0" distB="0" distL="114300" distR="114300" simplePos="0" relativeHeight="251658252" behindDoc="0" locked="0" layoutInCell="1" allowOverlap="1" wp14:anchorId="2A995184" wp14:editId="7E9E1A17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116840</wp:posOffset>
                  </wp:positionV>
                  <wp:extent cx="1806575" cy="232410"/>
                  <wp:effectExtent l="0" t="0" r="3175" b="0"/>
                  <wp:wrapSquare wrapText="bothSides"/>
                  <wp:docPr id="848124493" name="Picture 84812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ACC7E" w14:textId="109003B6" w:rsidR="0068363B" w:rsidRPr="00C754D4" w:rsidRDefault="0068363B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61294A3" w14:textId="77777777" w:rsidR="006E0A73" w:rsidRPr="006E0A73" w:rsidRDefault="006E0A73" w:rsidP="006E0A7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0D63E4A7" w14:textId="41DD371D" w:rsidR="00B20638" w:rsidRPr="00C754D4" w:rsidRDefault="006E0A73" w:rsidP="006E0A73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6E0A73">
              <w:rPr>
                <w:rFonts w:ascii="Open Sans" w:hAnsi="Open Sans" w:cs="Open Sans"/>
                <w:sz w:val="19"/>
                <w:szCs w:val="19"/>
              </w:rPr>
              <w:t>72 x 6 x 4"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C479D34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30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266B91E" w14:textId="036C9A3A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E5321C" w:rsidRPr="00C754D4" w14:paraId="3FEDA4BD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15CF2BD" w14:textId="4879BC98" w:rsidR="00E5321C" w:rsidRDefault="00D60FF2" w:rsidP="001046B7">
            <w:pPr>
              <w:spacing w:before="240"/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  <w:r w:rsidRPr="001046B7">
              <w:rPr>
                <w:rStyle w:val="MaterialNameChar"/>
              </w:rPr>
              <w:lastRenderedPageBreak/>
              <w:drawing>
                <wp:anchor distT="0" distB="0" distL="114300" distR="114300" simplePos="0" relativeHeight="251658271" behindDoc="0" locked="0" layoutInCell="1" allowOverlap="1" wp14:anchorId="4A233A7B" wp14:editId="6BB967BC">
                  <wp:simplePos x="0" y="0"/>
                  <wp:positionH relativeFrom="column">
                    <wp:posOffset>2939093</wp:posOffset>
                  </wp:positionH>
                  <wp:positionV relativeFrom="paragraph">
                    <wp:posOffset>33835</wp:posOffset>
                  </wp:positionV>
                  <wp:extent cx="617855" cy="1460500"/>
                  <wp:effectExtent l="0" t="0" r="0" b="6350"/>
                  <wp:wrapSquare wrapText="bothSides"/>
                  <wp:docPr id="1423068508" name="Picture 142306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CC2" w:rsidRPr="001046B7">
              <w:rPr>
                <w:rStyle w:val="MaterialNameChar"/>
              </w:rPr>
              <w:t>Pedestrian</w:t>
            </w:r>
            <w:r w:rsidR="00E5321C" w:rsidRPr="001046B7">
              <w:rPr>
                <w:rStyle w:val="MaterialNameChar"/>
              </w:rPr>
              <w:t xml:space="preserve"> Crossing</w:t>
            </w:r>
            <w:r w:rsidR="00E5321C">
              <w:rPr>
                <w:rFonts w:ascii="Open Sans" w:hAnsi="Open Sans" w:cs="Open Sans"/>
                <w:b/>
                <w:bCs/>
                <w:sz w:val="19"/>
                <w:szCs w:val="19"/>
              </w:rPr>
              <w:t xml:space="preserve"> </w:t>
            </w:r>
            <w:r w:rsidR="00241CC2">
              <w:rPr>
                <w:rFonts w:ascii="Open Sans" w:hAnsi="Open Sans" w:cs="Open Sans"/>
                <w:b/>
                <w:bCs/>
                <w:sz w:val="19"/>
                <w:szCs w:val="19"/>
              </w:rPr>
              <w:t>in Crosswalk Sign</w:t>
            </w:r>
          </w:p>
          <w:p w14:paraId="2150A82E" w14:textId="5C0B54A4" w:rsidR="00241CC2" w:rsidRPr="0068363B" w:rsidRDefault="00FE71C8" w:rsidP="0068363B">
            <w:pPr>
              <w:pStyle w:val="MaterialDescription"/>
            </w:pPr>
            <w:r w:rsidRPr="0068363B">
              <w:rPr>
                <w:rStyle w:val="MaterialDescriptionChar"/>
                <w:i/>
              </w:rPr>
              <w:t xml:space="preserve">High-visibility crosswalk </w:t>
            </w:r>
            <w:r w:rsidR="0068363B" w:rsidRPr="0068363B">
              <w:rPr>
                <w:rStyle w:val="MaterialDescriptionChar"/>
                <w:i/>
              </w:rPr>
              <w:t>signs can be placed in crosswalks to increase the</w:t>
            </w:r>
            <w:r w:rsidR="00C31274" w:rsidRPr="0068363B">
              <w:t xml:space="preserve"> visibility</w:t>
            </w:r>
            <w:r w:rsidRPr="0068363B">
              <w:t xml:space="preserve"> of pedestrian</w:t>
            </w:r>
            <w:r w:rsidR="00A861C1" w:rsidRPr="0068363B">
              <w:t xml:space="preserve"> crossing areas to drivers.</w:t>
            </w:r>
          </w:p>
          <w:p w14:paraId="69C17935" w14:textId="643B87D3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4EDC15C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F02864A" w14:textId="77777777" w:rsidR="000C2924" w:rsidRDefault="000C2924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27B9266" w14:textId="6C78AE65" w:rsidR="001046B7" w:rsidRPr="00C31274" w:rsidRDefault="001046B7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B40C72B" w14:textId="0D36C7B2" w:rsidR="00532B5F" w:rsidRDefault="00241CC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U-frame &amp;</w:t>
            </w:r>
          </w:p>
          <w:p w14:paraId="59AC00AF" w14:textId="07FF7326" w:rsidR="00E5321C" w:rsidRPr="00C754D4" w:rsidRDefault="00241CC2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37 </w:t>
            </w:r>
            <w:r w:rsidR="001046B7">
              <w:rPr>
                <w:rFonts w:ascii="Open Sans" w:hAnsi="Open Sans" w:cs="Open Sans"/>
                <w:sz w:val="19"/>
                <w:szCs w:val="19"/>
              </w:rPr>
              <w:t>lb.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U base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6A32B2B" w14:textId="30AC8111" w:rsidR="00E5321C" w:rsidRPr="00C754D4" w:rsidRDefault="00E5219A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CBBE930" w14:textId="77777777" w:rsidR="00E5321C" w:rsidRDefault="00E5321C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38541C" w:rsidRPr="00C754D4" w14:paraId="2279DDD1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79F202C" w14:textId="381B96AB" w:rsidR="0038541C" w:rsidRDefault="00D97004" w:rsidP="00D60FF2">
            <w:pPr>
              <w:pStyle w:val="MaterialName"/>
            </w:pPr>
            <w:r>
              <w:drawing>
                <wp:anchor distT="0" distB="0" distL="114300" distR="114300" simplePos="0" relativeHeight="251658283" behindDoc="0" locked="0" layoutInCell="1" allowOverlap="1" wp14:anchorId="65F2FC38" wp14:editId="069BCA3A">
                  <wp:simplePos x="0" y="0"/>
                  <wp:positionH relativeFrom="column">
                    <wp:posOffset>2199489</wp:posOffset>
                  </wp:positionH>
                  <wp:positionV relativeFrom="paragraph">
                    <wp:posOffset>171</wp:posOffset>
                  </wp:positionV>
                  <wp:extent cx="1282700" cy="640080"/>
                  <wp:effectExtent l="0" t="0" r="0" b="7620"/>
                  <wp:wrapSquare wrapText="bothSides"/>
                  <wp:docPr id="173352235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541C">
              <w:t>pennet flag (muticolor)</w:t>
            </w:r>
          </w:p>
          <w:p w14:paraId="08608F87" w14:textId="5FA15F89" w:rsidR="0038541C" w:rsidRPr="52C517C6" w:rsidRDefault="00195ED3" w:rsidP="00195ED3">
            <w:pPr>
              <w:pStyle w:val="MaterialDescription"/>
            </w:pPr>
            <w:r>
              <w:t>Can be used</w:t>
            </w:r>
            <w:r w:rsidR="00D97004">
              <w:t xml:space="preserve"> for parklets and outreach events.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B6EDC92" w14:textId="3B7AE958" w:rsidR="0038541C" w:rsidRPr="00C754D4" w:rsidRDefault="0038541C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50’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710C586" w14:textId="7556AF67" w:rsidR="0038541C" w:rsidRPr="00C754D4" w:rsidRDefault="0038541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9768285" w14:textId="77777777" w:rsidR="0038541C" w:rsidRDefault="0038541C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2CBCB5B9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75FBF0A9" w14:textId="45A5F747" w:rsidR="00B20638" w:rsidRPr="00C754D4" w:rsidRDefault="00D2426B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58269" behindDoc="0" locked="0" layoutInCell="1" allowOverlap="1" wp14:anchorId="26138A7B" wp14:editId="67CFB6EF">
                  <wp:simplePos x="0" y="0"/>
                  <wp:positionH relativeFrom="column">
                    <wp:posOffset>2009936</wp:posOffset>
                  </wp:positionH>
                  <wp:positionV relativeFrom="paragraph">
                    <wp:posOffset>66429</wp:posOffset>
                  </wp:positionV>
                  <wp:extent cx="1563370" cy="1138555"/>
                  <wp:effectExtent l="0" t="0" r="0" b="4445"/>
                  <wp:wrapSquare wrapText="bothSides"/>
                  <wp:docPr id="6517381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7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Picnic Table</w:t>
            </w:r>
          </w:p>
          <w:p w14:paraId="79C72632" w14:textId="6B841852" w:rsidR="00B20638" w:rsidRDefault="00B20638" w:rsidP="001046B7">
            <w:pPr>
              <w:spacing w:before="240"/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 w:rsidRPr="001046B7">
              <w:rPr>
                <w:rStyle w:val="MaterialDescriptionChar"/>
              </w:rPr>
              <w:t>Can be used to activate curb extensions, parklets, or plazas</w:t>
            </w:r>
            <w:r w:rsidRPr="52C517C6">
              <w:rPr>
                <w:rFonts w:ascii="Open Sans" w:hAnsi="Open Sans" w:cs="Open Sans"/>
                <w:i/>
                <w:iCs/>
                <w:sz w:val="19"/>
                <w:szCs w:val="19"/>
              </w:rPr>
              <w:t xml:space="preserve">. </w:t>
            </w:r>
          </w:p>
          <w:p w14:paraId="3D6161AA" w14:textId="313015D3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E0F53BD" w14:textId="77777777" w:rsidR="001F64B0" w:rsidRDefault="001F64B0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3609E33B" w14:textId="1F73A94E" w:rsidR="00B20638" w:rsidRPr="00C754D4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45F16D1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58" x 30" x </w:t>
            </w:r>
            <w:r w:rsidRPr="00C754D4">
              <w:rPr>
                <w:rFonts w:ascii="Open Sans" w:hAnsi="Open Sans" w:cs="Open Sans"/>
                <w:sz w:val="19"/>
                <w:szCs w:val="19"/>
              </w:rPr>
              <w:br/>
              <w:t>48-72" length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EFB153C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16A794F" w14:textId="6017FE8C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75A7018D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C8C974C" w14:textId="44214446" w:rsidR="00B20638" w:rsidRPr="00C754D4" w:rsidRDefault="00D2426B" w:rsidP="001046B7">
            <w:pPr>
              <w:pStyle w:val="MaterialName"/>
            </w:pPr>
            <w:r>
              <w:rPr>
                <w:b w:val="0"/>
                <w:bCs/>
              </w:rPr>
              <w:drawing>
                <wp:anchor distT="0" distB="0" distL="114300" distR="114300" simplePos="0" relativeHeight="251658253" behindDoc="0" locked="0" layoutInCell="1" allowOverlap="1" wp14:anchorId="523E105F" wp14:editId="2F066388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190500</wp:posOffset>
                  </wp:positionV>
                  <wp:extent cx="1574800" cy="990600"/>
                  <wp:effectExtent l="0" t="0" r="0" b="0"/>
                  <wp:wrapSquare wrapText="bothSides"/>
                  <wp:docPr id="2005679376" name="Picture 200567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Plastic Barriers</w:t>
            </w:r>
          </w:p>
          <w:p w14:paraId="7C089A09" w14:textId="314BCDC1" w:rsidR="00B20638" w:rsidRPr="001046B7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 xml:space="preserve">Barriers that can be filled with water or sand to create a barrier. If filled – this should be used for a longer demonstration project. </w:t>
            </w:r>
          </w:p>
          <w:p w14:paraId="13DF3D26" w14:textId="77777777" w:rsidR="00B20638" w:rsidRDefault="00B20638" w:rsidP="001046B7">
            <w:pPr>
              <w:pStyle w:val="MaterialDescription"/>
            </w:pPr>
            <w:r w:rsidRPr="52C517C6">
              <w:t xml:space="preserve">Barriers can be used for </w:t>
            </w:r>
            <w:proofErr w:type="gramStart"/>
            <w:r w:rsidRPr="52C517C6">
              <w:t>separated</w:t>
            </w:r>
            <w:proofErr w:type="gramEnd"/>
            <w:r w:rsidRPr="52C517C6">
              <w:t xml:space="preserve"> bike lanes and plazas.</w:t>
            </w:r>
          </w:p>
          <w:p w14:paraId="5E9454DE" w14:textId="281D4EE7" w:rsidR="001046B7" w:rsidRPr="00C50DC4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308F0888" w14:textId="77777777" w:rsidR="00B20638" w:rsidRDefault="00CC59A1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L x W x H</w:t>
            </w:r>
          </w:p>
          <w:p w14:paraId="7B88C09B" w14:textId="794BA17B" w:rsidR="00CC59A1" w:rsidRPr="00C754D4" w:rsidRDefault="007E6AD6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72</w:t>
            </w:r>
            <w:r w:rsidR="00CC59A1">
              <w:rPr>
                <w:rFonts w:ascii="Open Sans" w:hAnsi="Open Sans" w:cs="Open Sans"/>
                <w:sz w:val="19"/>
                <w:szCs w:val="19"/>
              </w:rPr>
              <w:t xml:space="preserve"> x </w:t>
            </w:r>
            <w:r>
              <w:rPr>
                <w:rFonts w:ascii="Open Sans" w:hAnsi="Open Sans" w:cs="Open Sans"/>
                <w:sz w:val="19"/>
                <w:szCs w:val="19"/>
              </w:rPr>
              <w:t>24</w:t>
            </w:r>
            <w:r w:rsidR="00CC59A1">
              <w:rPr>
                <w:rFonts w:ascii="Open Sans" w:hAnsi="Open Sans" w:cs="Open Sans"/>
                <w:sz w:val="19"/>
                <w:szCs w:val="19"/>
              </w:rPr>
              <w:t xml:space="preserve"> x 2</w:t>
            </w:r>
            <w:r>
              <w:rPr>
                <w:rFonts w:ascii="Open Sans" w:hAnsi="Open Sans" w:cs="Open Sans"/>
                <w:sz w:val="19"/>
                <w:szCs w:val="19"/>
              </w:rPr>
              <w:t>4”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851F318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15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AE7B212" w14:textId="10ABD6BA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3A7ACB" w:rsidRPr="00C754D4" w14:paraId="6A066225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7C1FFDF" w14:textId="4DF6062C" w:rsidR="003A7ACB" w:rsidRDefault="00332E75" w:rsidP="00D60FF2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58277" behindDoc="0" locked="0" layoutInCell="1" allowOverlap="1" wp14:anchorId="37AC6BD4" wp14:editId="7CCFD25B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33655</wp:posOffset>
                  </wp:positionV>
                  <wp:extent cx="1425575" cy="966470"/>
                  <wp:effectExtent l="0" t="0" r="3175" b="5080"/>
                  <wp:wrapSquare wrapText="bothSides"/>
                  <wp:docPr id="7217680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t="23859" r="13910" b="29549"/>
                          <a:stretch/>
                        </pic:blipFill>
                        <pic:spPr bwMode="auto">
                          <a:xfrm>
                            <a:off x="0" y="0"/>
                            <a:ext cx="142557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8C">
              <w:rPr>
                <w:rFonts w:eastAsia="Times New Roman"/>
                <w:color w:val="0F1111"/>
              </w:rPr>
              <w:t>portable four square</w:t>
            </w:r>
          </w:p>
          <w:p w14:paraId="21BF476C" w14:textId="4FA13C55" w:rsidR="00332E75" w:rsidRPr="00EF177C" w:rsidRDefault="00272354" w:rsidP="00272354">
            <w:pPr>
              <w:pStyle w:val="MaterialDescription"/>
              <w:rPr>
                <w:rFonts w:eastAsia="Times New Roman"/>
                <w:color w:val="0F1111"/>
              </w:rPr>
            </w:pPr>
            <w:r>
              <w:t xml:space="preserve">Can be used to help activate </w:t>
            </w:r>
            <w:r w:rsidR="00195ED3">
              <w:t>placemaking efforts.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223CBFB" w14:textId="6A2A31B8" w:rsidR="003A7ACB" w:rsidRPr="52C517C6" w:rsidRDefault="0066118C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12’ x 12’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2553C8A" w14:textId="6FC23CC1" w:rsidR="003A7ACB" w:rsidRPr="00C754D4" w:rsidRDefault="0066118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B006A9A" w14:textId="77777777" w:rsidR="003A7ACB" w:rsidRDefault="003A7ACB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AC49D9" w:rsidRPr="00C754D4" w14:paraId="5B467DAE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CA929FA" w14:textId="2A8994D8" w:rsidR="00AC49D9" w:rsidRDefault="00697D6E" w:rsidP="00D60FF2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58278" behindDoc="0" locked="0" layoutInCell="1" allowOverlap="1" wp14:anchorId="2431E85E" wp14:editId="0C45D560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0</wp:posOffset>
                  </wp:positionV>
                  <wp:extent cx="1153160" cy="1108710"/>
                  <wp:effectExtent l="0" t="0" r="8890" b="0"/>
                  <wp:wrapSquare wrapText="bothSides"/>
                  <wp:docPr id="19412030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49D9">
              <w:rPr>
                <w:rFonts w:eastAsia="Times New Roman"/>
                <w:color w:val="0F1111"/>
              </w:rPr>
              <w:t>sidewalk chalk</w:t>
            </w:r>
          </w:p>
          <w:p w14:paraId="7F2FA864" w14:textId="74DE3A73" w:rsidR="00AC49D9" w:rsidRDefault="004839EA" w:rsidP="004839EA">
            <w:pPr>
              <w:pStyle w:val="MaterialDescription"/>
              <w:rPr>
                <w:rFonts w:eastAsia="Times New Roman"/>
                <w:color w:val="0F1111"/>
              </w:rPr>
            </w:pPr>
            <w:r>
              <w:t>Can be used for simple wayfinding along sidewalks</w:t>
            </w:r>
            <w:r w:rsidR="00272354">
              <w:t xml:space="preserve"> or as an i</w:t>
            </w:r>
            <w:r>
              <w:t>nteractive, place-making device</w:t>
            </w:r>
          </w:p>
          <w:p w14:paraId="18430337" w14:textId="48456D94" w:rsidR="00AC49D9" w:rsidRDefault="00AC49D9" w:rsidP="00D60FF2">
            <w:pPr>
              <w:pStyle w:val="MaterialName"/>
              <w:rPr>
                <w:rFonts w:eastAsia="Times New Roman"/>
                <w:color w:val="0F1111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DDF0861" w14:textId="61DAB18B" w:rsidR="00AC49D9" w:rsidRDefault="00AC49D9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  <w:r w:rsidR="00697D6E">
              <w:rPr>
                <w:rFonts w:ascii="Open Sans" w:hAnsi="Open Sans" w:cs="Open Sans"/>
                <w:sz w:val="19"/>
                <w:szCs w:val="19"/>
              </w:rPr>
              <w:t>60</w:t>
            </w:r>
            <w:r>
              <w:rPr>
                <w:rFonts w:ascii="Open Sans" w:hAnsi="Open Sans" w:cs="Open Sans"/>
                <w:sz w:val="19"/>
                <w:szCs w:val="19"/>
              </w:rPr>
              <w:t xml:space="preserve"> pieces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051624E" w14:textId="433CED90" w:rsidR="00AC49D9" w:rsidRDefault="00AC49D9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D3527D8" w14:textId="77777777" w:rsidR="00AC49D9" w:rsidRDefault="00AC49D9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4037A4" w:rsidRPr="00C754D4" w14:paraId="0BB92FE9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61DEED62" w14:textId="6088160C" w:rsidR="004037A4" w:rsidRDefault="00EB0529" w:rsidP="00D60FF2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58279" behindDoc="0" locked="0" layoutInCell="1" allowOverlap="1" wp14:anchorId="70F3A5D4" wp14:editId="470A206A">
                  <wp:simplePos x="0" y="0"/>
                  <wp:positionH relativeFrom="column">
                    <wp:posOffset>2238867</wp:posOffset>
                  </wp:positionH>
                  <wp:positionV relativeFrom="paragraph">
                    <wp:posOffset>0</wp:posOffset>
                  </wp:positionV>
                  <wp:extent cx="1344295" cy="889635"/>
                  <wp:effectExtent l="0" t="0" r="8255" b="5715"/>
                  <wp:wrapSquare wrapText="bothSides"/>
                  <wp:docPr id="192742207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37A4">
              <w:rPr>
                <w:rFonts w:eastAsia="Times New Roman"/>
                <w:color w:val="0F1111"/>
              </w:rPr>
              <w:t>soccer goal, ball, pump</w:t>
            </w:r>
          </w:p>
          <w:p w14:paraId="41EC2584" w14:textId="010C90C4" w:rsidR="004037A4" w:rsidRPr="0056011B" w:rsidRDefault="00EB0529" w:rsidP="0056011B">
            <w:pPr>
              <w:pStyle w:val="MaterialDescription"/>
            </w:pPr>
            <w:r>
              <w:t xml:space="preserve">Interactive, place-making </w:t>
            </w:r>
            <w:r w:rsidR="004839EA">
              <w:t>device. Works best with artificial turf and plastic barriers within parallel parking stalls.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B68065B" w14:textId="22B7D99E" w:rsidR="004037A4" w:rsidRPr="52C517C6" w:rsidRDefault="00D2426B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00C89CE4" w14:textId="022459B2" w:rsidR="004037A4" w:rsidRPr="00C754D4" w:rsidRDefault="00D2426B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B378369" w14:textId="77777777" w:rsidR="004037A4" w:rsidRDefault="004037A4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4DB497F8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8F57ABA" w14:textId="7AAB8607" w:rsidR="00B20638" w:rsidRPr="001C41C8" w:rsidRDefault="00B20638" w:rsidP="001046B7">
            <w:pPr>
              <w:pStyle w:val="MaterialName"/>
              <w:rPr>
                <w:i/>
                <w:iCs/>
              </w:rPr>
            </w:pPr>
            <w:r w:rsidRPr="00EF177C">
              <w:rPr>
                <w:rFonts w:eastAsia="Times New Roman"/>
                <w:color w:val="0F1111"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7786768E" wp14:editId="012B251F">
                  <wp:simplePos x="0" y="0"/>
                  <wp:positionH relativeFrom="column">
                    <wp:posOffset>2610125</wp:posOffset>
                  </wp:positionH>
                  <wp:positionV relativeFrom="paragraph">
                    <wp:posOffset>103505</wp:posOffset>
                  </wp:positionV>
                  <wp:extent cx="1144688" cy="1276709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16" y="21278"/>
                      <wp:lineTo x="21216" y="0"/>
                      <wp:lineTo x="0" y="0"/>
                    </wp:wrapPolygon>
                  </wp:wrapTight>
                  <wp:docPr id="153338740" name="Picture 153338740" descr="Montana Cans Chalk Spray Color Paint, 400ml, Yellow, 13.5 Fl Oz (Pack of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ntana Cans Chalk Spray Color Paint, 400ml, Yellow, 13.5 Fl Oz (Pack of 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6"/>
                          <a:stretch/>
                        </pic:blipFill>
                        <pic:spPr bwMode="auto">
                          <a:xfrm>
                            <a:off x="0" y="0"/>
                            <a:ext cx="1145920" cy="12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Spray Chalk/Paint</w:t>
            </w:r>
            <w:r>
              <w:t xml:space="preserve"> </w:t>
            </w:r>
          </w:p>
          <w:p w14:paraId="2B5CF1FE" w14:textId="68A01278" w:rsidR="00B20638" w:rsidRPr="00937651" w:rsidRDefault="00B20638" w:rsidP="001046B7">
            <w:pPr>
              <w:pStyle w:val="MaterialDescription"/>
              <w:rPr>
                <w:b/>
                <w:bCs/>
              </w:rPr>
            </w:pPr>
            <w:r w:rsidRPr="52C517C6">
              <w:t xml:space="preserve">Temporary marking chalk/paint that can be used to fill in bike lane and crosswalk makings. </w:t>
            </w:r>
          </w:p>
          <w:p w14:paraId="427C968D" w14:textId="77777777" w:rsidR="00B20638" w:rsidRDefault="00B20638" w:rsidP="001046B7">
            <w:pPr>
              <w:pStyle w:val="MaterialDescription"/>
            </w:pPr>
            <w:r w:rsidRPr="52C517C6">
              <w:t xml:space="preserve">To get a long, consistent demarcation, use an athletic field striper to apply the spray chalk. Markings can last from one week to one month depending on it spray-varnish is used as well. </w:t>
            </w:r>
          </w:p>
          <w:p w14:paraId="22F37416" w14:textId="342449A5" w:rsidR="00C50DC4" w:rsidRPr="00C50DC4" w:rsidRDefault="00C50DC4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B93F30" w14:textId="67615858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52C517C6">
              <w:rPr>
                <w:rFonts w:ascii="Open Sans" w:hAnsi="Open Sans" w:cs="Open Sans"/>
                <w:sz w:val="19"/>
                <w:szCs w:val="19"/>
              </w:rPr>
              <w:t>15 oz can: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600-800 linear ft</w:t>
            </w:r>
            <w:r>
              <w:br/>
            </w:r>
            <w:r w:rsidRPr="52C517C6">
              <w:rPr>
                <w:rFonts w:ascii="Open Sans" w:hAnsi="Open Sans" w:cs="Open Sans"/>
                <w:sz w:val="19"/>
                <w:szCs w:val="19"/>
              </w:rPr>
              <w:t>25 sq ft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25DE6E05" w14:textId="131A5ADD" w:rsidR="00D60FF2" w:rsidRDefault="004A2A64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White: </w:t>
            </w:r>
            <w:r w:rsidR="00991B41">
              <w:rPr>
                <w:rFonts w:ascii="Open Sans" w:hAnsi="Open Sans" w:cs="Open Sans"/>
                <w:sz w:val="19"/>
                <w:szCs w:val="19"/>
              </w:rPr>
              <w:t>57</w:t>
            </w:r>
          </w:p>
          <w:p w14:paraId="2F622E0B" w14:textId="77777777" w:rsidR="004A2A64" w:rsidRDefault="004A2A64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Yellow: </w:t>
            </w:r>
            <w:r w:rsidR="00991B41">
              <w:rPr>
                <w:rFonts w:ascii="Open Sans" w:hAnsi="Open Sans" w:cs="Open Sans"/>
                <w:sz w:val="19"/>
                <w:szCs w:val="19"/>
              </w:rPr>
              <w:t>3</w:t>
            </w:r>
            <w:r>
              <w:rPr>
                <w:rFonts w:ascii="Open Sans" w:hAnsi="Open Sans" w:cs="Open Sans"/>
                <w:sz w:val="19"/>
                <w:szCs w:val="19"/>
              </w:rPr>
              <w:t>3</w:t>
            </w:r>
          </w:p>
          <w:p w14:paraId="0213C68E" w14:textId="0DE90E3E" w:rsidR="00991B41" w:rsidRDefault="00991B41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Blue: 20</w:t>
            </w:r>
          </w:p>
          <w:p w14:paraId="0DBA146B" w14:textId="238AD518" w:rsidR="00B20638" w:rsidRPr="00C754D4" w:rsidRDefault="00991B41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Pink: 20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6AE09A4" w14:textId="5AC3740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1B637418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21378203" w14:textId="19302026" w:rsidR="00B20638" w:rsidRPr="00C754D4" w:rsidRDefault="001046B7" w:rsidP="001046B7">
            <w:pPr>
              <w:pStyle w:val="MaterialName"/>
            </w:pPr>
            <w:r>
              <w:rPr>
                <w:i/>
                <w:iCs/>
              </w:rPr>
              <w:drawing>
                <wp:anchor distT="0" distB="0" distL="114300" distR="114300" simplePos="0" relativeHeight="251658266" behindDoc="0" locked="0" layoutInCell="1" allowOverlap="1" wp14:anchorId="45E97608" wp14:editId="5759820B">
                  <wp:simplePos x="0" y="0"/>
                  <wp:positionH relativeFrom="column">
                    <wp:posOffset>2467610</wp:posOffset>
                  </wp:positionH>
                  <wp:positionV relativeFrom="paragraph">
                    <wp:posOffset>119380</wp:posOffset>
                  </wp:positionV>
                  <wp:extent cx="1137920" cy="1137920"/>
                  <wp:effectExtent l="0" t="0" r="0" b="0"/>
                  <wp:wrapSquare wrapText="bothSides"/>
                  <wp:docPr id="16862082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Tape Measure</w:t>
            </w:r>
          </w:p>
          <w:p w14:paraId="607C1880" w14:textId="14641DF6" w:rsidR="00B20638" w:rsidRDefault="00B20638" w:rsidP="001046B7">
            <w:pPr>
              <w:pStyle w:val="MaterialDescription"/>
            </w:pPr>
            <w:r w:rsidRPr="52C517C6">
              <w:t>Assists with laying out measurements of</w:t>
            </w:r>
            <w:r w:rsidR="001046B7">
              <w:t xml:space="preserve"> </w:t>
            </w:r>
            <w:r w:rsidRPr="52C517C6">
              <w:t>different project elements</w:t>
            </w:r>
            <w:r w:rsidR="001046B7">
              <w:t>.</w:t>
            </w:r>
          </w:p>
          <w:p w14:paraId="45AC56DB" w14:textId="77777777" w:rsidR="00064FAD" w:rsidRDefault="00064FAD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5BE59F99" w14:textId="286419D9" w:rsidR="00064FAD" w:rsidRDefault="00064FAD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2436D232" w14:textId="414BB373" w:rsidR="00064FAD" w:rsidRPr="00C754D4" w:rsidRDefault="00064FAD" w:rsidP="00B20638">
            <w:pPr>
              <w:rPr>
                <w:rFonts w:ascii="Open Sans" w:hAnsi="Open Sans" w:cs="Open Sans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662A9E7B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200'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0C0EB81E" w14:textId="77777777" w:rsidR="00B20638" w:rsidRPr="00C754D4" w:rsidRDefault="00B20638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2BBA0BCD" w14:textId="6C47D1CB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1FD64E8F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DE671C4" w14:textId="18433267" w:rsidR="00B20638" w:rsidRPr="001046B7" w:rsidRDefault="00D60FF2" w:rsidP="001046B7">
            <w:pPr>
              <w:pStyle w:val="MaterialName"/>
              <w:rPr>
                <w:rFonts w:ascii="Open Sans" w:hAnsi="Open Sans"/>
              </w:rPr>
            </w:pPr>
            <w:r w:rsidRPr="52C517C6">
              <w:rPr>
                <w:bCs/>
              </w:rPr>
              <w:t>Tempera Paint</w:t>
            </w:r>
            <w:r w:rsidR="00B20638" w:rsidRPr="00EF177C">
              <w:rPr>
                <w:rFonts w:ascii="Open Sans" w:eastAsia="Times New Roman" w:hAnsi="Open Sans" w:cs="Open Sans"/>
                <w:color w:val="0F1111"/>
                <w:sz w:val="19"/>
                <w:szCs w:val="19"/>
              </w:rPr>
              <w:drawing>
                <wp:anchor distT="0" distB="0" distL="114300" distR="114300" simplePos="0" relativeHeight="251658255" behindDoc="1" locked="0" layoutInCell="1" allowOverlap="1" wp14:anchorId="5EE28EE3" wp14:editId="64315466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51435</wp:posOffset>
                  </wp:positionV>
                  <wp:extent cx="97726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053" y="21300"/>
                      <wp:lineTo x="21053" y="0"/>
                      <wp:lineTo x="0" y="0"/>
                    </wp:wrapPolygon>
                  </wp:wrapTight>
                  <wp:docPr id="817482334" name="Picture 817482334" descr="Handy Art Little Masters Tempera Paint, 1 Gallon (Pack of 1), White 128 Fl 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ndy Art Little Masters Tempera Paint, 1 Gallon (Pack of 1), White 128 Fl O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r="12375"/>
                          <a:stretch/>
                        </pic:blipFill>
                        <pic:spPr bwMode="auto">
                          <a:xfrm>
                            <a:off x="0" y="0"/>
                            <a:ext cx="9772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DB6090" w14:textId="472FDC00" w:rsidR="00B20638" w:rsidRPr="00C754D4" w:rsidRDefault="00B20638" w:rsidP="001046B7">
            <w:pPr>
              <w:pStyle w:val="MaterialDescription"/>
            </w:pPr>
            <w:r w:rsidRPr="52C517C6">
              <w:t xml:space="preserve">A more temporary paint that can last from one day to a month. Tempera paint can be applied straight from the </w:t>
            </w:r>
            <w:proofErr w:type="gramStart"/>
            <w:r w:rsidRPr="52C517C6">
              <w:t>bottle, or</w:t>
            </w:r>
            <w:proofErr w:type="gramEnd"/>
            <w:r w:rsidRPr="52C517C6">
              <w:t xml:space="preserve"> thinned with a mixture of cornstarch and water (1:1 ratio). This paint is sensitive to weather conditions.</w:t>
            </w:r>
          </w:p>
          <w:p w14:paraId="32B7B5AE" w14:textId="77777777" w:rsidR="00B20638" w:rsidRDefault="00B20638" w:rsidP="001046B7">
            <w:pPr>
              <w:pStyle w:val="MaterialDescription"/>
            </w:pPr>
            <w:r w:rsidRPr="52C517C6">
              <w:t xml:space="preserve">Used to create bike lanes, pedestrian crossings, curb extensions, plazas, roundabouts, etc. </w:t>
            </w:r>
          </w:p>
          <w:p w14:paraId="1A1475A8" w14:textId="77777777" w:rsidR="00D60FF2" w:rsidRDefault="00D60FF2" w:rsidP="00D60FF2">
            <w:pPr>
              <w:pStyle w:val="MaterialDescription"/>
              <w:rPr>
                <w:sz w:val="4"/>
                <w:szCs w:val="4"/>
              </w:rPr>
            </w:pPr>
          </w:p>
          <w:p w14:paraId="51696E2C" w14:textId="2D09783F" w:rsidR="001046B7" w:rsidRPr="001046B7" w:rsidRDefault="001046B7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5C0E8831" w14:textId="77777777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 gallon</w:t>
            </w:r>
          </w:p>
          <w:p w14:paraId="54B46354" w14:textId="2FA36BFA" w:rsidR="00FC667C" w:rsidRPr="005F403B" w:rsidRDefault="00FC667C" w:rsidP="001046B7">
            <w:pPr>
              <w:jc w:val="center"/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  <w:r w:rsidRPr="005F403B">
              <w:rPr>
                <w:rFonts w:ascii="Open Sans" w:hAnsi="Open Sans" w:cs="Open Sans"/>
                <w:i/>
                <w:iCs/>
                <w:sz w:val="18"/>
                <w:szCs w:val="18"/>
              </w:rPr>
              <w:t>1 gallon = 120 sf, 360 linear ft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49291D1" w14:textId="20E6410C" w:rsidR="00D60FF2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White: 40</w:t>
            </w:r>
          </w:p>
          <w:p w14:paraId="5189E801" w14:textId="439AA581" w:rsidR="00FF024C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36</w:t>
            </w:r>
          </w:p>
          <w:p w14:paraId="504A70B4" w14:textId="004D9B05" w:rsidR="00FF024C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Red: 28</w:t>
            </w:r>
          </w:p>
          <w:p w14:paraId="0526E89C" w14:textId="2FF2C729" w:rsidR="00FF024C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Orange: 32</w:t>
            </w:r>
          </w:p>
          <w:p w14:paraId="68E7D54B" w14:textId="393CAF84" w:rsidR="00FF024C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Green: 12</w:t>
            </w:r>
          </w:p>
          <w:p w14:paraId="78EA7C10" w14:textId="691B7E62" w:rsidR="00FF024C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Blue: 43</w:t>
            </w:r>
          </w:p>
          <w:p w14:paraId="27536316" w14:textId="53A55607" w:rsidR="00B20638" w:rsidRPr="00C754D4" w:rsidRDefault="00FF024C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Brown: 12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450D071A" w14:textId="3A0115E0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373EEFE8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E0CD4EB" w14:textId="500C098D" w:rsidR="00B20638" w:rsidRPr="00C754D4" w:rsidRDefault="00B20638" w:rsidP="001046B7">
            <w:pPr>
              <w:pStyle w:val="MaterialName"/>
            </w:pPr>
            <w:r>
              <w:drawing>
                <wp:anchor distT="0" distB="0" distL="114300" distR="114300" simplePos="0" relativeHeight="251658256" behindDoc="0" locked="0" layoutInCell="1" allowOverlap="1" wp14:anchorId="7B73A11B" wp14:editId="6DF1265C">
                  <wp:simplePos x="0" y="0"/>
                  <wp:positionH relativeFrom="column">
                    <wp:posOffset>2748280</wp:posOffset>
                  </wp:positionH>
                  <wp:positionV relativeFrom="paragraph">
                    <wp:posOffset>-6985</wp:posOffset>
                  </wp:positionV>
                  <wp:extent cx="716280" cy="1178560"/>
                  <wp:effectExtent l="0" t="0" r="0" b="0"/>
                  <wp:wrapSquare wrapText="bothSides"/>
                  <wp:docPr id="1499147250" name="Picture 1499147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t>Traffic Cone</w:t>
            </w:r>
          </w:p>
          <w:p w14:paraId="09B4410A" w14:textId="77777777" w:rsidR="00B20638" w:rsidRDefault="00B20638" w:rsidP="001046B7">
            <w:pPr>
              <w:pStyle w:val="MaterialDescription"/>
            </w:pPr>
            <w:r w:rsidRPr="52C517C6">
              <w:t>Used as a barrier element for a short-term demonstration project. Can be used for bikeways, median islands, curb extensions/plazas, and roundabouts.</w:t>
            </w:r>
          </w:p>
          <w:p w14:paraId="49261EB5" w14:textId="77777777" w:rsidR="0056011B" w:rsidRDefault="0056011B" w:rsidP="00D60FF2">
            <w:pPr>
              <w:pStyle w:val="MaterialDescription"/>
            </w:pPr>
          </w:p>
          <w:p w14:paraId="7B907CD1" w14:textId="537C6FA6" w:rsidR="001046B7" w:rsidRPr="001046B7" w:rsidRDefault="001046B7" w:rsidP="001046B7">
            <w:pPr>
              <w:pStyle w:val="MaterialDescription"/>
              <w:rPr>
                <w:b/>
                <w:bCs/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11158F5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28"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418E92BC" w14:textId="635DAE46" w:rsidR="00B20638" w:rsidRPr="00C754D4" w:rsidRDefault="00D60FF2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1</w:t>
            </w:r>
            <w:r w:rsidR="0062759E">
              <w:rPr>
                <w:rFonts w:ascii="Open Sans" w:hAnsi="Open Sans" w:cs="Open Sans"/>
                <w:sz w:val="19"/>
                <w:szCs w:val="19"/>
              </w:rPr>
              <w:t>50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5A00726" w14:textId="3292CC17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A05F947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D5E5CDC" w14:textId="01274C72" w:rsidR="00B20638" w:rsidRDefault="00D60FF2" w:rsidP="001046B7">
            <w:pPr>
              <w:pStyle w:val="MaterialName"/>
            </w:pPr>
            <w:r>
              <w:drawing>
                <wp:anchor distT="0" distB="0" distL="114300" distR="114300" simplePos="0" relativeHeight="251658272" behindDoc="0" locked="0" layoutInCell="1" allowOverlap="1" wp14:anchorId="2FA9343A" wp14:editId="3148BCDD">
                  <wp:simplePos x="0" y="0"/>
                  <wp:positionH relativeFrom="column">
                    <wp:posOffset>2753360</wp:posOffset>
                  </wp:positionH>
                  <wp:positionV relativeFrom="paragraph">
                    <wp:posOffset>36830</wp:posOffset>
                  </wp:positionV>
                  <wp:extent cx="736600" cy="1096645"/>
                  <wp:effectExtent l="0" t="0" r="0" b="8255"/>
                  <wp:wrapSquare wrapText="bothSides"/>
                  <wp:docPr id="791879862" name="Picture 79187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60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Traffic Control Barricade</w:t>
            </w:r>
          </w:p>
          <w:p w14:paraId="184B63CB" w14:textId="77777777" w:rsidR="00B20638" w:rsidRDefault="00B20638" w:rsidP="001046B7">
            <w:pPr>
              <w:pStyle w:val="MaterialDescription"/>
            </w:pPr>
            <w:r>
              <w:t xml:space="preserve">Can be used </w:t>
            </w:r>
            <w:r w:rsidRPr="52C517C6">
              <w:t>for</w:t>
            </w:r>
            <w:r>
              <w:t xml:space="preserve"> temporary street closures or to post temporary signs. </w:t>
            </w:r>
          </w:p>
          <w:p w14:paraId="51AA9A41" w14:textId="77777777" w:rsidR="00D60FF2" w:rsidRDefault="00D60FF2" w:rsidP="00D60FF2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4910CE65" w14:textId="77777777" w:rsidR="0056011B" w:rsidRDefault="0056011B" w:rsidP="00D60FF2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12914D60" w14:textId="77777777" w:rsidR="0056011B" w:rsidRDefault="0056011B" w:rsidP="00D60FF2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  <w:p w14:paraId="04866C7B" w14:textId="158A8480" w:rsidR="00B20638" w:rsidRPr="003946E3" w:rsidRDefault="00B20638" w:rsidP="00B20638">
            <w:pPr>
              <w:rPr>
                <w:rFonts w:ascii="Open Sans" w:hAnsi="Open Sans" w:cs="Open Sans"/>
                <w:i/>
                <w:iCs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3FC4BF4" w14:textId="77777777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>24"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70FA9BFD" w14:textId="782BDCF7" w:rsidR="00B20638" w:rsidRPr="00C754D4" w:rsidRDefault="00477953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13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593F3CA2" w14:textId="52CBC79A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36867173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1600A087" w14:textId="2D739D92" w:rsidR="00B20638" w:rsidRPr="00034551" w:rsidRDefault="00B20638" w:rsidP="001046B7">
            <w:pPr>
              <w:pStyle w:val="MaterialName"/>
            </w:pPr>
            <w:r w:rsidRPr="00EF177C">
              <w:rPr>
                <w:rFonts w:eastAsia="Times New Roman"/>
                <w:color w:val="0F1111"/>
              </w:rPr>
              <w:lastRenderedPageBreak/>
              <w:drawing>
                <wp:anchor distT="0" distB="0" distL="114300" distR="114300" simplePos="0" relativeHeight="251658257" behindDoc="1" locked="0" layoutInCell="1" allowOverlap="1" wp14:anchorId="7736A868" wp14:editId="068DA72A">
                  <wp:simplePos x="0" y="0"/>
                  <wp:positionH relativeFrom="column">
                    <wp:posOffset>2565400</wp:posOffset>
                  </wp:positionH>
                  <wp:positionV relativeFrom="paragraph">
                    <wp:posOffset>8255</wp:posOffset>
                  </wp:positionV>
                  <wp:extent cx="871855" cy="871855"/>
                  <wp:effectExtent l="0" t="0" r="4445" b="4445"/>
                  <wp:wrapSquare wrapText="bothSides"/>
                  <wp:docPr id="1237739727" name="Picture 1237739727" descr="ifloortape White Reflective Foil Outdoor Pavement Marking Tape | Conforms to Rough or Smooth Asphalt and Concrete Surfaces (4 Inches x 50 Feet per Ro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floortape White Reflective Foil Outdoor Pavement Marking Tape | Conforms to Rough or Smooth Asphalt and Concrete Surfaces (4 Inches x 50 Feet per Ro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52C517C6">
              <w:rPr>
                <w:bCs/>
              </w:rPr>
              <w:t xml:space="preserve">Traffic Tape </w:t>
            </w:r>
            <w:r w:rsidRPr="001046B7">
              <w:rPr>
                <w:b w:val="0"/>
                <w:bCs/>
                <w:i/>
                <w:iCs/>
              </w:rPr>
              <w:t>(foil backed</w:t>
            </w:r>
            <w:r w:rsidR="00D17DA4">
              <w:rPr>
                <w:b w:val="0"/>
                <w:bCs/>
                <w:i/>
                <w:iCs/>
              </w:rPr>
              <w:t xml:space="preserve"> – white, yellow)</w:t>
            </w:r>
          </w:p>
          <w:p w14:paraId="102EEAA2" w14:textId="77777777" w:rsidR="00B20638" w:rsidRDefault="00B20638" w:rsidP="001046B7">
            <w:pPr>
              <w:pStyle w:val="MaterialDescription"/>
            </w:pPr>
            <w:r w:rsidRPr="52C517C6">
              <w:t>Reflective, non-slip traffic tape. Tape is easy to apply and can be used to demarcate bike lanes, pedestrian crossings, curb extensions, plazas, and roundabouts.</w:t>
            </w:r>
          </w:p>
          <w:p w14:paraId="0238FE40" w14:textId="6B5B3FDD" w:rsidR="00C50DC4" w:rsidRPr="00C50DC4" w:rsidRDefault="00C50DC4" w:rsidP="001046B7">
            <w:pPr>
              <w:pStyle w:val="MaterialDescription"/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6746C660" w14:textId="77777777" w:rsidR="00B20638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C754D4">
              <w:rPr>
                <w:rFonts w:ascii="Open Sans" w:hAnsi="Open Sans" w:cs="Open Sans"/>
                <w:sz w:val="19"/>
                <w:szCs w:val="19"/>
              </w:rPr>
              <w:t xml:space="preserve">4" </w:t>
            </w:r>
            <w:r w:rsidR="00A64426">
              <w:rPr>
                <w:rFonts w:ascii="Open Sans" w:hAnsi="Open Sans" w:cs="Open Sans"/>
                <w:sz w:val="19"/>
                <w:szCs w:val="19"/>
              </w:rPr>
              <w:t>x 50’</w:t>
            </w:r>
          </w:p>
          <w:p w14:paraId="5F7E8E7A" w14:textId="3E82CC29" w:rsidR="000D2BEA" w:rsidRPr="00C754D4" w:rsidRDefault="002F5023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Yellow: 4” x 50 yds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27F4FA9E" w14:textId="68278D9D" w:rsidR="00D17DA4" w:rsidRDefault="00D17DA4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White: </w:t>
            </w:r>
            <w:r w:rsidR="00A64426">
              <w:rPr>
                <w:rFonts w:ascii="Open Sans" w:hAnsi="Open Sans" w:cs="Open Sans"/>
                <w:sz w:val="19"/>
                <w:szCs w:val="19"/>
              </w:rPr>
              <w:t>30</w:t>
            </w:r>
            <w:r w:rsidR="00B20638">
              <w:rPr>
                <w:rFonts w:ascii="Open Sans" w:hAnsi="Open Sans" w:cs="Open Sans"/>
                <w:sz w:val="19"/>
                <w:szCs w:val="19"/>
              </w:rPr>
              <w:t xml:space="preserve"> roll</w:t>
            </w:r>
            <w:r>
              <w:rPr>
                <w:rFonts w:ascii="Open Sans" w:hAnsi="Open Sans" w:cs="Open Sans"/>
                <w:sz w:val="19"/>
                <w:szCs w:val="19"/>
              </w:rPr>
              <w:t>s</w:t>
            </w:r>
          </w:p>
          <w:p w14:paraId="152CC521" w14:textId="00FF61CE" w:rsidR="00D17DA4" w:rsidRPr="00C754D4" w:rsidRDefault="00D17DA4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 xml:space="preserve">Yellow: </w:t>
            </w:r>
            <w:r w:rsidR="00A64426">
              <w:rPr>
                <w:rFonts w:ascii="Open Sans" w:hAnsi="Open Sans" w:cs="Open Sans"/>
                <w:sz w:val="19"/>
                <w:szCs w:val="19"/>
              </w:rPr>
              <w:t>28</w:t>
            </w:r>
            <w:r w:rsidR="00D04A46">
              <w:rPr>
                <w:rFonts w:ascii="Open Sans" w:hAnsi="Open Sans" w:cs="Open Sans"/>
                <w:sz w:val="19"/>
                <w:szCs w:val="19"/>
              </w:rPr>
              <w:t xml:space="preserve"> rolls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1932F31" w14:textId="2B0AE745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A64426" w:rsidRPr="00C754D4" w14:paraId="5C40ED0D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1B7612B8" w14:textId="0C0A317F" w:rsidR="00A64426" w:rsidRDefault="008338B7" w:rsidP="00D60FF2">
            <w:pPr>
              <w:pStyle w:val="MaterialName"/>
              <w:rPr>
                <w:rFonts w:eastAsia="Times New Roman"/>
                <w:color w:val="0F1111"/>
              </w:rPr>
            </w:pPr>
            <w:r>
              <w:drawing>
                <wp:anchor distT="0" distB="0" distL="114300" distR="114300" simplePos="0" relativeHeight="251658280" behindDoc="0" locked="0" layoutInCell="1" allowOverlap="1" wp14:anchorId="5A03B19F" wp14:editId="4D6EDE08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-287020</wp:posOffset>
                  </wp:positionV>
                  <wp:extent cx="380365" cy="1616710"/>
                  <wp:effectExtent l="0" t="8572" r="0" b="0"/>
                  <wp:wrapSquare wrapText="bothSides"/>
                  <wp:docPr id="3321986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365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64426">
              <w:rPr>
                <w:rFonts w:eastAsia="Times New Roman"/>
                <w:color w:val="0F1111"/>
              </w:rPr>
              <w:t>upright spray marking wand</w:t>
            </w:r>
          </w:p>
          <w:p w14:paraId="172EABDA" w14:textId="462082CF" w:rsidR="00634773" w:rsidRPr="00EF177C" w:rsidRDefault="00895087" w:rsidP="00634773">
            <w:pPr>
              <w:pStyle w:val="MaterialDescription"/>
            </w:pPr>
            <w:r>
              <w:t>U</w:t>
            </w:r>
            <w:r w:rsidR="00634773" w:rsidRPr="00634773">
              <w:t>pright marking wand for use with spray chalk/paint to assist with delineation</w:t>
            </w:r>
            <w:r>
              <w:t>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74837979" w14:textId="5C1D9635" w:rsidR="00A64426" w:rsidRDefault="00634773" w:rsidP="00D60FF2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3’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72D816C3" w14:textId="09CB5536" w:rsidR="00A64426" w:rsidRDefault="00634773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4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6EE3A56" w14:textId="77777777" w:rsidR="00A64426" w:rsidRDefault="00A64426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B20638" w:rsidRPr="00C754D4" w14:paraId="630B1240" w14:textId="77777777" w:rsidTr="003A5ABF">
        <w:trPr>
          <w:trHeight w:val="20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427C5898" w14:textId="74B1ED2E" w:rsidR="00B20638" w:rsidRPr="001046B7" w:rsidRDefault="00D60FF2" w:rsidP="001046B7">
            <w:pPr>
              <w:pStyle w:val="MaterialName"/>
              <w:rPr>
                <w:rFonts w:ascii="Open Sans" w:hAnsi="Open Sans"/>
              </w:rPr>
            </w:pPr>
            <w:r w:rsidRPr="00EF177C"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58273" behindDoc="1" locked="0" layoutInCell="1" allowOverlap="1" wp14:anchorId="69DBA1FB" wp14:editId="5C413BE0">
                  <wp:simplePos x="0" y="0"/>
                  <wp:positionH relativeFrom="column">
                    <wp:posOffset>2754147</wp:posOffset>
                  </wp:positionH>
                  <wp:positionV relativeFrom="paragraph">
                    <wp:posOffset>26215</wp:posOffset>
                  </wp:positionV>
                  <wp:extent cx="760730" cy="760730"/>
                  <wp:effectExtent l="0" t="0" r="1270" b="1270"/>
                  <wp:wrapTight wrapText="bothSides">
                    <wp:wrapPolygon edited="0">
                      <wp:start x="0" y="0"/>
                      <wp:lineTo x="0" y="21095"/>
                      <wp:lineTo x="21095" y="21095"/>
                      <wp:lineTo x="21095" y="0"/>
                      <wp:lineTo x="0" y="0"/>
                    </wp:wrapPolygon>
                  </wp:wrapTight>
                  <wp:docPr id="513098444" name="Picture 513098444" descr="HORUSDY 4-Pack Box Cutter Utility Knife, Heavy Duty Aluminum Shell Retractable Box Cutter for Cardboard, Boxes and Cartons, Extra 10 Blad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RUSDY 4-Pack Box Cutter Utility Knife, Heavy Duty Aluminum Shell Retractable Box Cutter for Cardboard, Boxes and Cartons, Extra 10 Blad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0638" w:rsidRPr="52C517C6">
              <w:t>Utility Knife</w:t>
            </w:r>
          </w:p>
          <w:p w14:paraId="013EA2E0" w14:textId="42878533" w:rsidR="00B20638" w:rsidRPr="00EB0529" w:rsidRDefault="00B20638" w:rsidP="00EB0529">
            <w:pPr>
              <w:pStyle w:val="MaterialDescription"/>
            </w:pPr>
            <w:r w:rsidRPr="52C517C6">
              <w:t>Great for opening material packaging, creating traffic marking stencils, and cutting traffic tape</w:t>
            </w:r>
            <w:r w:rsidR="001046B7">
              <w:t>.</w:t>
            </w:r>
          </w:p>
          <w:p w14:paraId="5EBB0BFD" w14:textId="3033A361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  <w:hideMark/>
          </w:tcPr>
          <w:p w14:paraId="48C7C020" w14:textId="494CD4BF" w:rsidR="00B20638" w:rsidRPr="00C754D4" w:rsidRDefault="00B20638" w:rsidP="001046B7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NA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  <w:hideMark/>
          </w:tcPr>
          <w:p w14:paraId="322275F3" w14:textId="2C517CC6" w:rsidR="00B20638" w:rsidRPr="00C754D4" w:rsidRDefault="00E5219A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8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F13BB73" w14:textId="2AA10C1B" w:rsidR="00B20638" w:rsidRPr="00C754D4" w:rsidRDefault="00B20638" w:rsidP="00B20638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  <w:tr w:rsidR="00940946" w:rsidRPr="00C754D4" w14:paraId="61ADAF80" w14:textId="77777777" w:rsidTr="003C1727">
        <w:trPr>
          <w:trHeight w:val="2078"/>
          <w:jc w:val="center"/>
        </w:trPr>
        <w:tc>
          <w:tcPr>
            <w:tcW w:w="5845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</w:tcPr>
          <w:p w14:paraId="62A414D5" w14:textId="77777777" w:rsidR="00940946" w:rsidRDefault="00956472" w:rsidP="00D60FF2">
            <w:pPr>
              <w:pStyle w:val="MaterialName"/>
              <w:rPr>
                <w:rFonts w:eastAsia="Times New Roman"/>
                <w:color w:val="0F1111"/>
              </w:rPr>
            </w:pPr>
            <w:r>
              <w:rPr>
                <w:rFonts w:eastAsia="Times New Roman"/>
                <w:color w:val="0F1111"/>
              </w:rPr>
              <w:drawing>
                <wp:anchor distT="0" distB="0" distL="114300" distR="114300" simplePos="0" relativeHeight="251658282" behindDoc="0" locked="0" layoutInCell="1" allowOverlap="1" wp14:anchorId="0D7D3AE6" wp14:editId="144177A0">
                  <wp:simplePos x="0" y="0"/>
                  <wp:positionH relativeFrom="column">
                    <wp:posOffset>1888803</wp:posOffset>
                  </wp:positionH>
                  <wp:positionV relativeFrom="paragraph">
                    <wp:posOffset>47625</wp:posOffset>
                  </wp:positionV>
                  <wp:extent cx="1645834" cy="1070214"/>
                  <wp:effectExtent l="0" t="0" r="0" b="0"/>
                  <wp:wrapSquare wrapText="bothSides"/>
                  <wp:docPr id="75556438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792" cy="107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0946">
              <w:rPr>
                <w:rFonts w:eastAsia="Times New Roman"/>
                <w:color w:val="0F1111"/>
              </w:rPr>
              <w:t>wooden crates</w:t>
            </w:r>
          </w:p>
          <w:p w14:paraId="1C8CE0D8" w14:textId="02C7DBC7" w:rsidR="00EB0529" w:rsidRPr="00EF177C" w:rsidRDefault="00EB0529" w:rsidP="00EB0529">
            <w:pPr>
              <w:pStyle w:val="MaterialDescription"/>
            </w:pPr>
            <w:r>
              <w:t>Can be used as planters, bookshelves, seating, etc. for parklets.</w:t>
            </w:r>
          </w:p>
        </w:tc>
        <w:tc>
          <w:tcPr>
            <w:tcW w:w="198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noWrap/>
            <w:vAlign w:val="center"/>
          </w:tcPr>
          <w:p w14:paraId="5EEC09B8" w14:textId="77777777" w:rsidR="003A5ABF" w:rsidRPr="003A5ABF" w:rsidRDefault="003A5ABF" w:rsidP="003A5AB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3A5ABF">
              <w:rPr>
                <w:rFonts w:ascii="Open Sans" w:hAnsi="Open Sans" w:cs="Open Sans"/>
                <w:sz w:val="19"/>
                <w:szCs w:val="19"/>
              </w:rPr>
              <w:t>4 crates</w:t>
            </w:r>
          </w:p>
          <w:p w14:paraId="203DC28B" w14:textId="77777777" w:rsidR="003A5ABF" w:rsidRPr="003A5ABF" w:rsidRDefault="003A5ABF" w:rsidP="003A5AB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XL (16 x 12 x 6.5 in) </w:t>
            </w:r>
          </w:p>
          <w:p w14:paraId="7C5D1B25" w14:textId="77777777" w:rsidR="003A5ABF" w:rsidRPr="003A5ABF" w:rsidRDefault="003A5ABF" w:rsidP="003A5AB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L (14 x 10 x 5.5 in) </w:t>
            </w:r>
          </w:p>
          <w:p w14:paraId="1AE753AE" w14:textId="77777777" w:rsidR="003A5ABF" w:rsidRPr="003A5ABF" w:rsidRDefault="003A5ABF" w:rsidP="003A5ABF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 xml:space="preserve">M (12 x 8 x 4.75 in) </w:t>
            </w:r>
          </w:p>
          <w:p w14:paraId="639A8187" w14:textId="3781E9CB" w:rsidR="00940946" w:rsidRDefault="003A5ABF" w:rsidP="003A5ABF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 w:rsidRPr="003A5ABF">
              <w:rPr>
                <w:rFonts w:ascii="Open Sans" w:hAnsi="Open Sans" w:cs="Open Sans"/>
                <w:sz w:val="18"/>
                <w:szCs w:val="18"/>
              </w:rPr>
              <w:t>S (10 x 6 x 4 in)</w:t>
            </w:r>
          </w:p>
        </w:tc>
        <w:tc>
          <w:tcPr>
            <w:tcW w:w="2250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396807B0" w14:textId="5632FB4C" w:rsidR="00940946" w:rsidRDefault="003A5ABF" w:rsidP="002D4D31">
            <w:pPr>
              <w:jc w:val="center"/>
              <w:rPr>
                <w:rFonts w:ascii="Open Sans" w:hAnsi="Open Sans" w:cs="Open Sans"/>
                <w:sz w:val="19"/>
                <w:szCs w:val="19"/>
              </w:rPr>
            </w:pPr>
            <w:r>
              <w:rPr>
                <w:rFonts w:ascii="Open Sans" w:hAnsi="Open Sans" w:cs="Open Sans"/>
                <w:sz w:val="19"/>
                <w:szCs w:val="19"/>
              </w:rPr>
              <w:t>1</w:t>
            </w:r>
          </w:p>
        </w:tc>
        <w:tc>
          <w:tcPr>
            <w:tcW w:w="1446" w:type="dxa"/>
            <w:tcBorders>
              <w:top w:val="single" w:sz="4" w:space="0" w:color="132F5E" w:themeColor="accent3"/>
              <w:left w:val="single" w:sz="4" w:space="0" w:color="132F5E" w:themeColor="accent3"/>
              <w:bottom w:val="single" w:sz="4" w:space="0" w:color="132F5E" w:themeColor="accent3"/>
              <w:right w:val="single" w:sz="4" w:space="0" w:color="132F5E" w:themeColor="accent3"/>
            </w:tcBorders>
            <w:vAlign w:val="center"/>
          </w:tcPr>
          <w:p w14:paraId="66FBB723" w14:textId="77777777" w:rsidR="00940946" w:rsidRDefault="00940946" w:rsidP="00D60FF2">
            <w:pPr>
              <w:rPr>
                <w:rFonts w:ascii="Open Sans" w:hAnsi="Open Sans" w:cs="Open Sans"/>
                <w:sz w:val="19"/>
                <w:szCs w:val="19"/>
              </w:rPr>
            </w:pPr>
          </w:p>
        </w:tc>
      </w:tr>
    </w:tbl>
    <w:p w14:paraId="2404E9C5" w14:textId="63D48377" w:rsidR="00B14CE9" w:rsidRPr="002841CB" w:rsidRDefault="00B14CE9" w:rsidP="00FF5D1E">
      <w:pPr>
        <w:rPr>
          <w:rFonts w:ascii="Open Sans" w:hAnsi="Open Sans" w:cs="Open Sans"/>
        </w:rPr>
      </w:pPr>
    </w:p>
    <w:sectPr w:rsidR="00B14CE9" w:rsidRPr="002841CB" w:rsidSect="000904FD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5840"/>
      <w:pgMar w:top="720" w:right="720" w:bottom="720" w:left="720" w:header="45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28C46" w14:textId="77777777" w:rsidR="00C445CC" w:rsidRDefault="00C445CC" w:rsidP="0093754A">
      <w:pPr>
        <w:spacing w:after="0" w:line="240" w:lineRule="auto"/>
      </w:pPr>
      <w:r>
        <w:separator/>
      </w:r>
    </w:p>
  </w:endnote>
  <w:endnote w:type="continuationSeparator" w:id="0">
    <w:p w14:paraId="178E99E7" w14:textId="77777777" w:rsidR="00C445CC" w:rsidRDefault="00C445CC" w:rsidP="0093754A">
      <w:pPr>
        <w:spacing w:after="0" w:line="240" w:lineRule="auto"/>
      </w:pPr>
      <w:r>
        <w:continuationSeparator/>
      </w:r>
    </w:p>
  </w:endnote>
  <w:endnote w:type="continuationNotice" w:id="1">
    <w:p w14:paraId="6E4901D8" w14:textId="77777777" w:rsidR="00C445CC" w:rsidRDefault="00C445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genda-Bold"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9B43D" w14:textId="77777777" w:rsidR="007313D9" w:rsidRDefault="007313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genda-Bold" w:hAnsi="Agenda-Bold"/>
      </w:rPr>
      <w:id w:val="1639689588"/>
      <w:docPartObj>
        <w:docPartGallery w:val="Page Numbers (Bottom of Page)"/>
        <w:docPartUnique/>
      </w:docPartObj>
    </w:sdtPr>
    <w:sdtEndPr>
      <w:rPr>
        <w:color w:val="85153A" w:themeColor="accent2"/>
      </w:rPr>
    </w:sdtEndPr>
    <w:sdtContent>
      <w:p w14:paraId="155D93FF" w14:textId="1958F229" w:rsidR="0093754A" w:rsidRPr="0093754A" w:rsidRDefault="00002170" w:rsidP="005E38BD">
        <w:pPr>
          <w:pStyle w:val="Footer"/>
          <w:tabs>
            <w:tab w:val="clear" w:pos="9360"/>
            <w:tab w:val="right" w:pos="10260"/>
          </w:tabs>
          <w:rPr>
            <w:rFonts w:ascii="Agenda-Bold" w:hAnsi="Agenda-Bold"/>
            <w:color w:val="85153A" w:themeColor="accent2"/>
          </w:rPr>
        </w:pPr>
        <w:r>
          <w:rPr>
            <w:rFonts w:ascii="Agenda-Bold" w:hAnsi="Agenda-Bold"/>
            <w:noProof/>
            <w:color w:val="85153A" w:themeColor="accent2"/>
          </w:rPr>
          <w:drawing>
            <wp:anchor distT="0" distB="0" distL="114300" distR="114300" simplePos="0" relativeHeight="251658241" behindDoc="0" locked="0" layoutInCell="1" allowOverlap="1" wp14:anchorId="7C430A4D" wp14:editId="2FB64C9F">
              <wp:simplePos x="0" y="0"/>
              <wp:positionH relativeFrom="column">
                <wp:posOffset>0</wp:posOffset>
              </wp:positionH>
              <wp:positionV relativeFrom="paragraph">
                <wp:posOffset>-180340</wp:posOffset>
              </wp:positionV>
              <wp:extent cx="330200" cy="439420"/>
              <wp:effectExtent l="0" t="0" r="0" b="0"/>
              <wp:wrapSquare wrapText="bothSides"/>
              <wp:docPr id="849729443" name="Picture 849729443" descr="A logo with a purple and white out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729443" name="Picture 2" descr="A logo with a purple and white outline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200" cy="439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93754A" w:rsidRPr="0079246A">
          <w:rPr>
            <w:rFonts w:ascii="Agenda-Bold" w:hAnsi="Agenda-Bold"/>
            <w:noProof/>
            <w:color w:val="85153A" w:themeColor="accent2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62AD8A4" wp14:editId="64C60FE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1726574551" name="Oval 1726574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2764B7" w14:textId="77777777" w:rsidR="0093754A" w:rsidRPr="000A5A22" w:rsidRDefault="0093754A" w:rsidP="0093754A">
                              <w:pPr>
                                <w:pStyle w:val="Footer"/>
                                <w:rPr>
                                  <w:rFonts w:ascii="Open Sans" w:hAnsi="Open Sans" w:cs="Open Sans"/>
                                  <w:b/>
                                  <w:bCs/>
                                  <w:color w:val="BAC7D4" w:themeColor="accent1"/>
                                </w:rPr>
                              </w:pP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instrText xml:space="preserve"> PAGE  \* MERGEFORMAT </w:instrTex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t>2</w:t>
                              </w:r>
                              <w:r w:rsidRPr="000A5A22">
                                <w:rPr>
                                  <w:rFonts w:ascii="Open Sans" w:hAnsi="Open Sans" w:cs="Open Sans"/>
                                  <w:b/>
                                  <w:bCs/>
                                  <w:noProof/>
                                  <w:color w:val="BAC7D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762AD8A4" id="Oval 1726574551" o:spid="_x0000_s1026" style="position:absolute;margin-left:0;margin-top:0;width:44.25pt;height:44.25pt;rotation:180;flip:x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" filled="f" fillcolor="#c0504d" strokecolor="#adc1d9" strokeweight="1pt">
                  <v:textbox inset=",0,,0">
                    <w:txbxContent>
                      <w:p w14:paraId="272764B7" w14:textId="77777777" w:rsidR="0093754A" w:rsidRPr="000A5A22" w:rsidRDefault="0093754A" w:rsidP="0093754A">
                        <w:pPr>
                          <w:pStyle w:val="Footer"/>
                          <w:rPr>
                            <w:rFonts w:ascii="Open Sans" w:hAnsi="Open Sans" w:cs="Open Sans"/>
                            <w:b/>
                            <w:bCs/>
                            <w:color w:val="BAC7D4" w:themeColor="accent1"/>
                          </w:rPr>
                        </w:pP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begin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instrText xml:space="preserve"> PAGE  \* MERGEFORMAT </w:instrTex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</w:rPr>
                          <w:fldChar w:fldCharType="separate"/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t>2</w:t>
                        </w:r>
                        <w:r w:rsidRPr="000A5A22">
                          <w:rPr>
                            <w:rFonts w:ascii="Open Sans" w:hAnsi="Open Sans" w:cs="Open Sans"/>
                            <w:b/>
                            <w:bCs/>
                            <w:noProof/>
                            <w:color w:val="BAC7D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 w:rsidR="0093754A" w:rsidRPr="0079246A">
          <w:rPr>
            <w:rFonts w:ascii="Agenda-Bold" w:hAnsi="Agenda-Bold"/>
            <w:color w:val="85153A" w:themeColor="accent2"/>
          </w:rPr>
          <w:t>Complete Streets Demonstration Library</w:t>
        </w:r>
        <w:r w:rsidR="002E701D">
          <w:rPr>
            <w:rFonts w:ascii="Agenda-Bold" w:hAnsi="Agenda-Bold"/>
            <w:color w:val="85153A" w:themeColor="accent2"/>
          </w:rPr>
          <w:tab/>
        </w:r>
        <w:r w:rsidR="002E701D">
          <w:rPr>
            <w:rFonts w:ascii="Agenda-Bold" w:hAnsi="Agenda-Bold"/>
            <w:color w:val="85153A" w:themeColor="accent2"/>
          </w:rPr>
          <w:tab/>
        </w:r>
        <w:r w:rsidR="005E38BD">
          <w:rPr>
            <w:rFonts w:ascii="Agenda-Bold" w:hAnsi="Agenda-Bold"/>
            <w:color w:val="85153A" w:themeColor="accent2"/>
          </w:rPr>
          <w:t xml:space="preserve">        </w:t>
        </w:r>
        <w:r w:rsidR="002E701D" w:rsidRPr="002E701D">
          <w:rPr>
            <w:rFonts w:ascii="Agenda-Bold" w:hAnsi="Agenda-Bold"/>
            <w:color w:val="85153A" w:themeColor="accent2"/>
          </w:rPr>
          <w:t xml:space="preserve"> </w:t>
        </w:r>
        <w:r w:rsidR="005E38BD">
          <w:rPr>
            <w:rFonts w:ascii="Agenda-Bold" w:hAnsi="Agenda-Bold"/>
            <w:color w:val="85153A" w:themeColor="accent2"/>
          </w:rPr>
          <w:t xml:space="preserve"> </w:t>
        </w:r>
        <w:r w:rsidR="002E701D">
          <w:rPr>
            <w:rFonts w:ascii="Agenda-Bold" w:hAnsi="Agenda-Bold"/>
            <w:color w:val="85153A" w:themeColor="accent2"/>
          </w:rPr>
          <w:t xml:space="preserve">Contact: </w:t>
        </w:r>
        <w:hyperlink r:id="rId2" w:history="1">
          <w:r w:rsidR="002E701D" w:rsidRPr="000C6471">
            <w:rPr>
              <w:rStyle w:val="Hyperlink"/>
              <w:rFonts w:ascii="Agenda-Bold" w:hAnsi="Agenda-Bold"/>
            </w:rPr>
            <w:t>demonstration@njtpa.org</w:t>
          </w:r>
        </w:hyperlink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4F0DD" w14:textId="77777777" w:rsidR="007313D9" w:rsidRDefault="00731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FC21B" w14:textId="77777777" w:rsidR="00C445CC" w:rsidRDefault="00C445CC" w:rsidP="0093754A">
      <w:pPr>
        <w:spacing w:after="0" w:line="240" w:lineRule="auto"/>
      </w:pPr>
      <w:r>
        <w:separator/>
      </w:r>
    </w:p>
  </w:footnote>
  <w:footnote w:type="continuationSeparator" w:id="0">
    <w:p w14:paraId="07A6609F" w14:textId="77777777" w:rsidR="00C445CC" w:rsidRDefault="00C445CC" w:rsidP="0093754A">
      <w:pPr>
        <w:spacing w:after="0" w:line="240" w:lineRule="auto"/>
      </w:pPr>
      <w:r>
        <w:continuationSeparator/>
      </w:r>
    </w:p>
  </w:footnote>
  <w:footnote w:type="continuationNotice" w:id="1">
    <w:p w14:paraId="5B08B3C5" w14:textId="77777777" w:rsidR="00C445CC" w:rsidRDefault="00C445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F290E" w14:textId="77777777" w:rsidR="007313D9" w:rsidRDefault="007313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A9F9" w14:textId="77777777" w:rsidR="007313D9" w:rsidRDefault="007313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1F784" w14:textId="77777777" w:rsidR="007313D9" w:rsidRDefault="007313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1C1B"/>
    <w:multiLevelType w:val="hybridMultilevel"/>
    <w:tmpl w:val="799E25B0"/>
    <w:lvl w:ilvl="0" w:tplc="A790C6D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65876"/>
    <w:multiLevelType w:val="multilevel"/>
    <w:tmpl w:val="DD48D3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60AD23BB"/>
    <w:multiLevelType w:val="hybridMultilevel"/>
    <w:tmpl w:val="3618A368"/>
    <w:lvl w:ilvl="0" w:tplc="5F04A9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0511A"/>
    <w:multiLevelType w:val="hybridMultilevel"/>
    <w:tmpl w:val="F8E27970"/>
    <w:lvl w:ilvl="0" w:tplc="DC8A50D8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8860207">
    <w:abstractNumId w:val="2"/>
  </w:num>
  <w:num w:numId="2" w16cid:durableId="346300039">
    <w:abstractNumId w:val="0"/>
  </w:num>
  <w:num w:numId="3" w16cid:durableId="1303539091">
    <w:abstractNumId w:val="1"/>
  </w:num>
  <w:num w:numId="4" w16cid:durableId="2051101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AwMjc3MjOwMDMzMTZR0lEKTi0uzszPAykwNK0FABkqSgAtAAAA"/>
  </w:docVars>
  <w:rsids>
    <w:rsidRoot w:val="00037D43"/>
    <w:rsid w:val="00000851"/>
    <w:rsid w:val="00000DF1"/>
    <w:rsid w:val="00000E82"/>
    <w:rsid w:val="00002170"/>
    <w:rsid w:val="00004CE2"/>
    <w:rsid w:val="00013E3E"/>
    <w:rsid w:val="00016119"/>
    <w:rsid w:val="00034551"/>
    <w:rsid w:val="00036298"/>
    <w:rsid w:val="00037D43"/>
    <w:rsid w:val="00050396"/>
    <w:rsid w:val="00063792"/>
    <w:rsid w:val="00064FAD"/>
    <w:rsid w:val="000738A4"/>
    <w:rsid w:val="00084B3F"/>
    <w:rsid w:val="00085D3B"/>
    <w:rsid w:val="00086228"/>
    <w:rsid w:val="000903FB"/>
    <w:rsid w:val="000904FD"/>
    <w:rsid w:val="00093A3F"/>
    <w:rsid w:val="00093FAD"/>
    <w:rsid w:val="00094F52"/>
    <w:rsid w:val="000A2563"/>
    <w:rsid w:val="000A354C"/>
    <w:rsid w:val="000B3167"/>
    <w:rsid w:val="000B5999"/>
    <w:rsid w:val="000B791A"/>
    <w:rsid w:val="000C2924"/>
    <w:rsid w:val="000C3E12"/>
    <w:rsid w:val="000C4796"/>
    <w:rsid w:val="000C7630"/>
    <w:rsid w:val="000D0FF1"/>
    <w:rsid w:val="000D2BEA"/>
    <w:rsid w:val="000D3BFC"/>
    <w:rsid w:val="000D6919"/>
    <w:rsid w:val="000E1DEC"/>
    <w:rsid w:val="000F3669"/>
    <w:rsid w:val="00100A33"/>
    <w:rsid w:val="001046B7"/>
    <w:rsid w:val="001058E7"/>
    <w:rsid w:val="00105C8E"/>
    <w:rsid w:val="00106F53"/>
    <w:rsid w:val="00110395"/>
    <w:rsid w:val="001236D3"/>
    <w:rsid w:val="00130C87"/>
    <w:rsid w:val="00132508"/>
    <w:rsid w:val="00140111"/>
    <w:rsid w:val="001556E0"/>
    <w:rsid w:val="001569B3"/>
    <w:rsid w:val="00166833"/>
    <w:rsid w:val="0016691E"/>
    <w:rsid w:val="00166CEA"/>
    <w:rsid w:val="00181724"/>
    <w:rsid w:val="00183BA5"/>
    <w:rsid w:val="00186C6C"/>
    <w:rsid w:val="00187290"/>
    <w:rsid w:val="0019451E"/>
    <w:rsid w:val="00195ED3"/>
    <w:rsid w:val="001967EE"/>
    <w:rsid w:val="001A0F01"/>
    <w:rsid w:val="001A42C6"/>
    <w:rsid w:val="001A5E6F"/>
    <w:rsid w:val="001B35CC"/>
    <w:rsid w:val="001B40AD"/>
    <w:rsid w:val="001B72DC"/>
    <w:rsid w:val="001C0737"/>
    <w:rsid w:val="001C24D2"/>
    <w:rsid w:val="001C41C8"/>
    <w:rsid w:val="001D18AB"/>
    <w:rsid w:val="001D2859"/>
    <w:rsid w:val="001D6AF6"/>
    <w:rsid w:val="001E4B9F"/>
    <w:rsid w:val="001E4D95"/>
    <w:rsid w:val="001F08E6"/>
    <w:rsid w:val="001F51DF"/>
    <w:rsid w:val="001F64B0"/>
    <w:rsid w:val="001F7C53"/>
    <w:rsid w:val="0020684D"/>
    <w:rsid w:val="002128D1"/>
    <w:rsid w:val="002256E7"/>
    <w:rsid w:val="00231C97"/>
    <w:rsid w:val="0023217E"/>
    <w:rsid w:val="00240AAD"/>
    <w:rsid w:val="00240E45"/>
    <w:rsid w:val="00241CC2"/>
    <w:rsid w:val="00242B5A"/>
    <w:rsid w:val="002431FC"/>
    <w:rsid w:val="002435CA"/>
    <w:rsid w:val="002448A9"/>
    <w:rsid w:val="002474BA"/>
    <w:rsid w:val="00257D19"/>
    <w:rsid w:val="002665BE"/>
    <w:rsid w:val="00271D26"/>
    <w:rsid w:val="00272354"/>
    <w:rsid w:val="00274B7E"/>
    <w:rsid w:val="00281E08"/>
    <w:rsid w:val="002841CB"/>
    <w:rsid w:val="00285E82"/>
    <w:rsid w:val="00291A8B"/>
    <w:rsid w:val="002929F8"/>
    <w:rsid w:val="002953E8"/>
    <w:rsid w:val="002A4B18"/>
    <w:rsid w:val="002A50DD"/>
    <w:rsid w:val="002B191D"/>
    <w:rsid w:val="002C2082"/>
    <w:rsid w:val="002C50F9"/>
    <w:rsid w:val="002C51F5"/>
    <w:rsid w:val="002C7C5C"/>
    <w:rsid w:val="002D029D"/>
    <w:rsid w:val="002D1F16"/>
    <w:rsid w:val="002D4D31"/>
    <w:rsid w:val="002E4A58"/>
    <w:rsid w:val="002E6680"/>
    <w:rsid w:val="002E701D"/>
    <w:rsid w:val="002F1F26"/>
    <w:rsid w:val="002F30C3"/>
    <w:rsid w:val="002F3851"/>
    <w:rsid w:val="002F5023"/>
    <w:rsid w:val="0030729D"/>
    <w:rsid w:val="003132F6"/>
    <w:rsid w:val="00314E93"/>
    <w:rsid w:val="00317E74"/>
    <w:rsid w:val="00321C56"/>
    <w:rsid w:val="00322AAE"/>
    <w:rsid w:val="00323B98"/>
    <w:rsid w:val="003256FB"/>
    <w:rsid w:val="0032597B"/>
    <w:rsid w:val="00332E75"/>
    <w:rsid w:val="0033729D"/>
    <w:rsid w:val="0034493B"/>
    <w:rsid w:val="00345A0D"/>
    <w:rsid w:val="00353524"/>
    <w:rsid w:val="003537E5"/>
    <w:rsid w:val="00353937"/>
    <w:rsid w:val="00357212"/>
    <w:rsid w:val="00357A0C"/>
    <w:rsid w:val="00363483"/>
    <w:rsid w:val="003642D0"/>
    <w:rsid w:val="003813FD"/>
    <w:rsid w:val="00382CE0"/>
    <w:rsid w:val="0038541C"/>
    <w:rsid w:val="003914E2"/>
    <w:rsid w:val="003946E3"/>
    <w:rsid w:val="00395852"/>
    <w:rsid w:val="0039617C"/>
    <w:rsid w:val="00396B4F"/>
    <w:rsid w:val="003A28A0"/>
    <w:rsid w:val="003A4B46"/>
    <w:rsid w:val="003A5ABF"/>
    <w:rsid w:val="003A7ACB"/>
    <w:rsid w:val="003C1727"/>
    <w:rsid w:val="003C2E87"/>
    <w:rsid w:val="003C3A8C"/>
    <w:rsid w:val="003C4E6F"/>
    <w:rsid w:val="003D24E2"/>
    <w:rsid w:val="003D38A5"/>
    <w:rsid w:val="003D3CD8"/>
    <w:rsid w:val="003F1C86"/>
    <w:rsid w:val="003F3A1F"/>
    <w:rsid w:val="004037A4"/>
    <w:rsid w:val="004058C8"/>
    <w:rsid w:val="0041581A"/>
    <w:rsid w:val="00415995"/>
    <w:rsid w:val="00415A33"/>
    <w:rsid w:val="00431473"/>
    <w:rsid w:val="00433009"/>
    <w:rsid w:val="004345E2"/>
    <w:rsid w:val="00434DFD"/>
    <w:rsid w:val="00435DEC"/>
    <w:rsid w:val="004401E4"/>
    <w:rsid w:val="004451A3"/>
    <w:rsid w:val="004554E5"/>
    <w:rsid w:val="0045727C"/>
    <w:rsid w:val="00464440"/>
    <w:rsid w:val="00464D41"/>
    <w:rsid w:val="00466FBB"/>
    <w:rsid w:val="00477953"/>
    <w:rsid w:val="004839EA"/>
    <w:rsid w:val="004866E8"/>
    <w:rsid w:val="00491083"/>
    <w:rsid w:val="004957BC"/>
    <w:rsid w:val="004976E3"/>
    <w:rsid w:val="004A2A64"/>
    <w:rsid w:val="004A499E"/>
    <w:rsid w:val="004A4BA6"/>
    <w:rsid w:val="004A7F98"/>
    <w:rsid w:val="004B4D76"/>
    <w:rsid w:val="004C1743"/>
    <w:rsid w:val="004C78AE"/>
    <w:rsid w:val="004D708E"/>
    <w:rsid w:val="004D7732"/>
    <w:rsid w:val="004E43DA"/>
    <w:rsid w:val="004F2FEC"/>
    <w:rsid w:val="004F76B8"/>
    <w:rsid w:val="00505311"/>
    <w:rsid w:val="005072F8"/>
    <w:rsid w:val="00517300"/>
    <w:rsid w:val="005230DB"/>
    <w:rsid w:val="005237AB"/>
    <w:rsid w:val="00532B5F"/>
    <w:rsid w:val="00534C1E"/>
    <w:rsid w:val="00536F7E"/>
    <w:rsid w:val="00543E39"/>
    <w:rsid w:val="00550599"/>
    <w:rsid w:val="00552A04"/>
    <w:rsid w:val="00556766"/>
    <w:rsid w:val="0056011B"/>
    <w:rsid w:val="00562954"/>
    <w:rsid w:val="00570A31"/>
    <w:rsid w:val="005729EB"/>
    <w:rsid w:val="005757E8"/>
    <w:rsid w:val="0057781F"/>
    <w:rsid w:val="0057795F"/>
    <w:rsid w:val="00585033"/>
    <w:rsid w:val="00585900"/>
    <w:rsid w:val="00594BB8"/>
    <w:rsid w:val="005A1C93"/>
    <w:rsid w:val="005A20ED"/>
    <w:rsid w:val="005A38FF"/>
    <w:rsid w:val="005A5830"/>
    <w:rsid w:val="005B6A46"/>
    <w:rsid w:val="005B7577"/>
    <w:rsid w:val="005C1863"/>
    <w:rsid w:val="005D1D3E"/>
    <w:rsid w:val="005E2232"/>
    <w:rsid w:val="005E38BD"/>
    <w:rsid w:val="005E62F7"/>
    <w:rsid w:val="005F403B"/>
    <w:rsid w:val="00603D59"/>
    <w:rsid w:val="0060417F"/>
    <w:rsid w:val="00612E73"/>
    <w:rsid w:val="006138CB"/>
    <w:rsid w:val="00622D44"/>
    <w:rsid w:val="0062759E"/>
    <w:rsid w:val="00632578"/>
    <w:rsid w:val="00634773"/>
    <w:rsid w:val="006401FC"/>
    <w:rsid w:val="00650B38"/>
    <w:rsid w:val="0065328A"/>
    <w:rsid w:val="006554BA"/>
    <w:rsid w:val="0066118C"/>
    <w:rsid w:val="0066340D"/>
    <w:rsid w:val="00664FA7"/>
    <w:rsid w:val="006672C9"/>
    <w:rsid w:val="00674BEF"/>
    <w:rsid w:val="0068363B"/>
    <w:rsid w:val="006955F0"/>
    <w:rsid w:val="00697D6E"/>
    <w:rsid w:val="006A0FA4"/>
    <w:rsid w:val="006A297C"/>
    <w:rsid w:val="006B0C1B"/>
    <w:rsid w:val="006B2668"/>
    <w:rsid w:val="006C21E5"/>
    <w:rsid w:val="006C4A88"/>
    <w:rsid w:val="006C7EB3"/>
    <w:rsid w:val="006D450C"/>
    <w:rsid w:val="006D6087"/>
    <w:rsid w:val="006E0A73"/>
    <w:rsid w:val="006E28B9"/>
    <w:rsid w:val="006E6359"/>
    <w:rsid w:val="006F2B0B"/>
    <w:rsid w:val="006F4B17"/>
    <w:rsid w:val="006F568D"/>
    <w:rsid w:val="007006E9"/>
    <w:rsid w:val="00705A22"/>
    <w:rsid w:val="00710E90"/>
    <w:rsid w:val="007238C6"/>
    <w:rsid w:val="007242A8"/>
    <w:rsid w:val="00725293"/>
    <w:rsid w:val="00730E80"/>
    <w:rsid w:val="007313D9"/>
    <w:rsid w:val="00731636"/>
    <w:rsid w:val="0073491E"/>
    <w:rsid w:val="00736414"/>
    <w:rsid w:val="00737BDD"/>
    <w:rsid w:val="00742018"/>
    <w:rsid w:val="00747052"/>
    <w:rsid w:val="00747947"/>
    <w:rsid w:val="0075138C"/>
    <w:rsid w:val="00751C2D"/>
    <w:rsid w:val="007553C6"/>
    <w:rsid w:val="00764718"/>
    <w:rsid w:val="0076739D"/>
    <w:rsid w:val="00774C42"/>
    <w:rsid w:val="00777D2D"/>
    <w:rsid w:val="007806FD"/>
    <w:rsid w:val="007816CC"/>
    <w:rsid w:val="00785ACF"/>
    <w:rsid w:val="0078782F"/>
    <w:rsid w:val="007933CC"/>
    <w:rsid w:val="0079657A"/>
    <w:rsid w:val="00797BCB"/>
    <w:rsid w:val="007A18C7"/>
    <w:rsid w:val="007A4A41"/>
    <w:rsid w:val="007A6C45"/>
    <w:rsid w:val="007B2FF4"/>
    <w:rsid w:val="007B5324"/>
    <w:rsid w:val="007B70B1"/>
    <w:rsid w:val="007C042F"/>
    <w:rsid w:val="007E0535"/>
    <w:rsid w:val="007E250E"/>
    <w:rsid w:val="007E6AD6"/>
    <w:rsid w:val="007F2D8E"/>
    <w:rsid w:val="007F5CBB"/>
    <w:rsid w:val="007F68F8"/>
    <w:rsid w:val="00800B0B"/>
    <w:rsid w:val="00814131"/>
    <w:rsid w:val="00820C2D"/>
    <w:rsid w:val="00825594"/>
    <w:rsid w:val="008313FA"/>
    <w:rsid w:val="008338B7"/>
    <w:rsid w:val="0084325F"/>
    <w:rsid w:val="008448F7"/>
    <w:rsid w:val="008553C7"/>
    <w:rsid w:val="008577CB"/>
    <w:rsid w:val="00857BC4"/>
    <w:rsid w:val="00860281"/>
    <w:rsid w:val="008649B9"/>
    <w:rsid w:val="00870B29"/>
    <w:rsid w:val="0087447A"/>
    <w:rsid w:val="0088356E"/>
    <w:rsid w:val="0088456A"/>
    <w:rsid w:val="0089302A"/>
    <w:rsid w:val="00895087"/>
    <w:rsid w:val="008A7438"/>
    <w:rsid w:val="008A7851"/>
    <w:rsid w:val="008B26BF"/>
    <w:rsid w:val="008B3936"/>
    <w:rsid w:val="008C0975"/>
    <w:rsid w:val="008C0E3F"/>
    <w:rsid w:val="008C4B03"/>
    <w:rsid w:val="008C4DA2"/>
    <w:rsid w:val="008C59AF"/>
    <w:rsid w:val="008D0A4C"/>
    <w:rsid w:val="008D0BDA"/>
    <w:rsid w:val="008D0E4C"/>
    <w:rsid w:val="008D16E4"/>
    <w:rsid w:val="008D588E"/>
    <w:rsid w:val="008E4FE6"/>
    <w:rsid w:val="008F5C7B"/>
    <w:rsid w:val="008F7E55"/>
    <w:rsid w:val="00903701"/>
    <w:rsid w:val="00904874"/>
    <w:rsid w:val="009065DE"/>
    <w:rsid w:val="00911307"/>
    <w:rsid w:val="00911D63"/>
    <w:rsid w:val="00920206"/>
    <w:rsid w:val="0092701F"/>
    <w:rsid w:val="009347DD"/>
    <w:rsid w:val="00934E55"/>
    <w:rsid w:val="0093754A"/>
    <w:rsid w:val="00937651"/>
    <w:rsid w:val="00940946"/>
    <w:rsid w:val="00940DD9"/>
    <w:rsid w:val="00941D2E"/>
    <w:rsid w:val="00952BB7"/>
    <w:rsid w:val="00956472"/>
    <w:rsid w:val="00960C06"/>
    <w:rsid w:val="00963404"/>
    <w:rsid w:val="009728BB"/>
    <w:rsid w:val="00980E87"/>
    <w:rsid w:val="009849BA"/>
    <w:rsid w:val="009849D4"/>
    <w:rsid w:val="009851BB"/>
    <w:rsid w:val="00990B0F"/>
    <w:rsid w:val="00991B41"/>
    <w:rsid w:val="00995121"/>
    <w:rsid w:val="009A2444"/>
    <w:rsid w:val="009A4099"/>
    <w:rsid w:val="009A5F9F"/>
    <w:rsid w:val="009B41B2"/>
    <w:rsid w:val="009B43B3"/>
    <w:rsid w:val="009B57C9"/>
    <w:rsid w:val="009B5EDC"/>
    <w:rsid w:val="009B7F0A"/>
    <w:rsid w:val="009C39DA"/>
    <w:rsid w:val="009D5119"/>
    <w:rsid w:val="009D6646"/>
    <w:rsid w:val="009F00FF"/>
    <w:rsid w:val="009F1FFA"/>
    <w:rsid w:val="009F215A"/>
    <w:rsid w:val="009F392C"/>
    <w:rsid w:val="009F44E9"/>
    <w:rsid w:val="00A00A26"/>
    <w:rsid w:val="00A04BCC"/>
    <w:rsid w:val="00A0696D"/>
    <w:rsid w:val="00A27522"/>
    <w:rsid w:val="00A33F0D"/>
    <w:rsid w:val="00A34302"/>
    <w:rsid w:val="00A34C47"/>
    <w:rsid w:val="00A35FF8"/>
    <w:rsid w:val="00A41A14"/>
    <w:rsid w:val="00A43A9E"/>
    <w:rsid w:val="00A53CFA"/>
    <w:rsid w:val="00A57839"/>
    <w:rsid w:val="00A620D8"/>
    <w:rsid w:val="00A64426"/>
    <w:rsid w:val="00A65144"/>
    <w:rsid w:val="00A65910"/>
    <w:rsid w:val="00A70FC9"/>
    <w:rsid w:val="00A72BED"/>
    <w:rsid w:val="00A775EE"/>
    <w:rsid w:val="00A777E9"/>
    <w:rsid w:val="00A779CA"/>
    <w:rsid w:val="00A84824"/>
    <w:rsid w:val="00A861C1"/>
    <w:rsid w:val="00A903F8"/>
    <w:rsid w:val="00A914BE"/>
    <w:rsid w:val="00A932B1"/>
    <w:rsid w:val="00A934E2"/>
    <w:rsid w:val="00A9588D"/>
    <w:rsid w:val="00AA42E3"/>
    <w:rsid w:val="00AA4EE3"/>
    <w:rsid w:val="00AA53EC"/>
    <w:rsid w:val="00AB1570"/>
    <w:rsid w:val="00AB34CC"/>
    <w:rsid w:val="00AC14D1"/>
    <w:rsid w:val="00AC49D9"/>
    <w:rsid w:val="00AD6FB0"/>
    <w:rsid w:val="00AF30C4"/>
    <w:rsid w:val="00B00C54"/>
    <w:rsid w:val="00B04137"/>
    <w:rsid w:val="00B101CA"/>
    <w:rsid w:val="00B11DBF"/>
    <w:rsid w:val="00B142CC"/>
    <w:rsid w:val="00B14CE9"/>
    <w:rsid w:val="00B14D59"/>
    <w:rsid w:val="00B20638"/>
    <w:rsid w:val="00B26A16"/>
    <w:rsid w:val="00B4001F"/>
    <w:rsid w:val="00B4562E"/>
    <w:rsid w:val="00B45F1C"/>
    <w:rsid w:val="00B47AC8"/>
    <w:rsid w:val="00B60361"/>
    <w:rsid w:val="00B64DFF"/>
    <w:rsid w:val="00B65B26"/>
    <w:rsid w:val="00B71272"/>
    <w:rsid w:val="00B7756B"/>
    <w:rsid w:val="00B80F9C"/>
    <w:rsid w:val="00B90597"/>
    <w:rsid w:val="00B90C6E"/>
    <w:rsid w:val="00B95539"/>
    <w:rsid w:val="00BA11F7"/>
    <w:rsid w:val="00BA2E0D"/>
    <w:rsid w:val="00BB05E4"/>
    <w:rsid w:val="00BB73E2"/>
    <w:rsid w:val="00BC2261"/>
    <w:rsid w:val="00BC3CFB"/>
    <w:rsid w:val="00BC795B"/>
    <w:rsid w:val="00BD026C"/>
    <w:rsid w:val="00BD28CA"/>
    <w:rsid w:val="00BE0BB3"/>
    <w:rsid w:val="00BE0F75"/>
    <w:rsid w:val="00C007ED"/>
    <w:rsid w:val="00C00ECC"/>
    <w:rsid w:val="00C0440D"/>
    <w:rsid w:val="00C10217"/>
    <w:rsid w:val="00C21ADE"/>
    <w:rsid w:val="00C25094"/>
    <w:rsid w:val="00C263B9"/>
    <w:rsid w:val="00C31274"/>
    <w:rsid w:val="00C41092"/>
    <w:rsid w:val="00C445CC"/>
    <w:rsid w:val="00C4680D"/>
    <w:rsid w:val="00C50DC4"/>
    <w:rsid w:val="00C52E84"/>
    <w:rsid w:val="00C57F61"/>
    <w:rsid w:val="00C62143"/>
    <w:rsid w:val="00C63064"/>
    <w:rsid w:val="00C65001"/>
    <w:rsid w:val="00C67803"/>
    <w:rsid w:val="00C72FC1"/>
    <w:rsid w:val="00C754D4"/>
    <w:rsid w:val="00C76548"/>
    <w:rsid w:val="00C95F66"/>
    <w:rsid w:val="00C968C4"/>
    <w:rsid w:val="00CB070D"/>
    <w:rsid w:val="00CB24CF"/>
    <w:rsid w:val="00CB2AE7"/>
    <w:rsid w:val="00CB6DBC"/>
    <w:rsid w:val="00CC59A1"/>
    <w:rsid w:val="00CD0358"/>
    <w:rsid w:val="00CD18F7"/>
    <w:rsid w:val="00CD25A9"/>
    <w:rsid w:val="00CD72A9"/>
    <w:rsid w:val="00CE1DEA"/>
    <w:rsid w:val="00CF069E"/>
    <w:rsid w:val="00CF3F98"/>
    <w:rsid w:val="00D03F03"/>
    <w:rsid w:val="00D04A46"/>
    <w:rsid w:val="00D04AEA"/>
    <w:rsid w:val="00D11496"/>
    <w:rsid w:val="00D1656D"/>
    <w:rsid w:val="00D17DA4"/>
    <w:rsid w:val="00D2426B"/>
    <w:rsid w:val="00D24A13"/>
    <w:rsid w:val="00D254D8"/>
    <w:rsid w:val="00D30B24"/>
    <w:rsid w:val="00D402A7"/>
    <w:rsid w:val="00D40AD6"/>
    <w:rsid w:val="00D44955"/>
    <w:rsid w:val="00D5569A"/>
    <w:rsid w:val="00D60FF2"/>
    <w:rsid w:val="00D644A9"/>
    <w:rsid w:val="00D64621"/>
    <w:rsid w:val="00D743DB"/>
    <w:rsid w:val="00D97004"/>
    <w:rsid w:val="00DA6808"/>
    <w:rsid w:val="00DA70EC"/>
    <w:rsid w:val="00DB0E82"/>
    <w:rsid w:val="00DB47EE"/>
    <w:rsid w:val="00DB516D"/>
    <w:rsid w:val="00DB62EE"/>
    <w:rsid w:val="00DC3E9D"/>
    <w:rsid w:val="00DC6F9D"/>
    <w:rsid w:val="00DD3730"/>
    <w:rsid w:val="00DD477A"/>
    <w:rsid w:val="00DE0CFC"/>
    <w:rsid w:val="00DE1E0E"/>
    <w:rsid w:val="00DE60A1"/>
    <w:rsid w:val="00DE68D1"/>
    <w:rsid w:val="00DF2CCA"/>
    <w:rsid w:val="00DF320D"/>
    <w:rsid w:val="00E06B0E"/>
    <w:rsid w:val="00E10146"/>
    <w:rsid w:val="00E11212"/>
    <w:rsid w:val="00E14D61"/>
    <w:rsid w:val="00E1799B"/>
    <w:rsid w:val="00E20CE5"/>
    <w:rsid w:val="00E25961"/>
    <w:rsid w:val="00E32B75"/>
    <w:rsid w:val="00E34533"/>
    <w:rsid w:val="00E37337"/>
    <w:rsid w:val="00E41174"/>
    <w:rsid w:val="00E41D2E"/>
    <w:rsid w:val="00E42F30"/>
    <w:rsid w:val="00E4300B"/>
    <w:rsid w:val="00E5219A"/>
    <w:rsid w:val="00E5257C"/>
    <w:rsid w:val="00E52FA2"/>
    <w:rsid w:val="00E5321C"/>
    <w:rsid w:val="00E758C8"/>
    <w:rsid w:val="00E7666C"/>
    <w:rsid w:val="00E82F52"/>
    <w:rsid w:val="00E83AC1"/>
    <w:rsid w:val="00E8770E"/>
    <w:rsid w:val="00E948D0"/>
    <w:rsid w:val="00EA0A8E"/>
    <w:rsid w:val="00EA4709"/>
    <w:rsid w:val="00EA5615"/>
    <w:rsid w:val="00EA77F8"/>
    <w:rsid w:val="00EB0529"/>
    <w:rsid w:val="00EB2435"/>
    <w:rsid w:val="00EB26BC"/>
    <w:rsid w:val="00EB3946"/>
    <w:rsid w:val="00EC1148"/>
    <w:rsid w:val="00EC1996"/>
    <w:rsid w:val="00EC2C40"/>
    <w:rsid w:val="00ED1373"/>
    <w:rsid w:val="00ED2AA0"/>
    <w:rsid w:val="00ED4086"/>
    <w:rsid w:val="00EF00F8"/>
    <w:rsid w:val="00EF431D"/>
    <w:rsid w:val="00EF5AAD"/>
    <w:rsid w:val="00EF5AF7"/>
    <w:rsid w:val="00F00F3B"/>
    <w:rsid w:val="00F02465"/>
    <w:rsid w:val="00F0781D"/>
    <w:rsid w:val="00F12E4D"/>
    <w:rsid w:val="00F2354C"/>
    <w:rsid w:val="00F43407"/>
    <w:rsid w:val="00F43C08"/>
    <w:rsid w:val="00F519AB"/>
    <w:rsid w:val="00F541E4"/>
    <w:rsid w:val="00F56FA8"/>
    <w:rsid w:val="00F57A61"/>
    <w:rsid w:val="00F61083"/>
    <w:rsid w:val="00F63947"/>
    <w:rsid w:val="00F73622"/>
    <w:rsid w:val="00F779FC"/>
    <w:rsid w:val="00F8466C"/>
    <w:rsid w:val="00F85CB1"/>
    <w:rsid w:val="00FA2D0D"/>
    <w:rsid w:val="00FB3D90"/>
    <w:rsid w:val="00FB3F07"/>
    <w:rsid w:val="00FC12B5"/>
    <w:rsid w:val="00FC1C59"/>
    <w:rsid w:val="00FC667C"/>
    <w:rsid w:val="00FC67AC"/>
    <w:rsid w:val="00FC78F2"/>
    <w:rsid w:val="00FD1086"/>
    <w:rsid w:val="00FD7A3F"/>
    <w:rsid w:val="00FE32E2"/>
    <w:rsid w:val="00FE71C8"/>
    <w:rsid w:val="00FF006D"/>
    <w:rsid w:val="00FF024C"/>
    <w:rsid w:val="00FF1EAA"/>
    <w:rsid w:val="00FF5D1E"/>
    <w:rsid w:val="00FF660C"/>
    <w:rsid w:val="01EC158A"/>
    <w:rsid w:val="0205EF0A"/>
    <w:rsid w:val="02FCF4D6"/>
    <w:rsid w:val="04C023C0"/>
    <w:rsid w:val="064F0DA8"/>
    <w:rsid w:val="0AD1275E"/>
    <w:rsid w:val="0AD6DDBF"/>
    <w:rsid w:val="0B2CD3CE"/>
    <w:rsid w:val="0CC1392B"/>
    <w:rsid w:val="0D11E5A9"/>
    <w:rsid w:val="0EB79D5C"/>
    <w:rsid w:val="13D69ADC"/>
    <w:rsid w:val="142BA8A6"/>
    <w:rsid w:val="17D77B28"/>
    <w:rsid w:val="18BFF664"/>
    <w:rsid w:val="190979FD"/>
    <w:rsid w:val="19A28918"/>
    <w:rsid w:val="19E35CBA"/>
    <w:rsid w:val="1C01F7BC"/>
    <w:rsid w:val="1C9D8FB0"/>
    <w:rsid w:val="1D9DC81D"/>
    <w:rsid w:val="1F35BA1F"/>
    <w:rsid w:val="224985CF"/>
    <w:rsid w:val="227146A3"/>
    <w:rsid w:val="230A36E6"/>
    <w:rsid w:val="240A240D"/>
    <w:rsid w:val="24533122"/>
    <w:rsid w:val="2521549C"/>
    <w:rsid w:val="26A8B765"/>
    <w:rsid w:val="27944570"/>
    <w:rsid w:val="28FC1536"/>
    <w:rsid w:val="2A89EE94"/>
    <w:rsid w:val="2BC3F829"/>
    <w:rsid w:val="2D5FC88A"/>
    <w:rsid w:val="317053E8"/>
    <w:rsid w:val="327DD36D"/>
    <w:rsid w:val="3388C432"/>
    <w:rsid w:val="34AAF5AB"/>
    <w:rsid w:val="35D5FA1F"/>
    <w:rsid w:val="3639387B"/>
    <w:rsid w:val="37353056"/>
    <w:rsid w:val="377545CF"/>
    <w:rsid w:val="377E5625"/>
    <w:rsid w:val="37D508DC"/>
    <w:rsid w:val="390944C3"/>
    <w:rsid w:val="398C48ED"/>
    <w:rsid w:val="39E953A1"/>
    <w:rsid w:val="3A43E1B3"/>
    <w:rsid w:val="3AB25B2A"/>
    <w:rsid w:val="3B128998"/>
    <w:rsid w:val="3BB9ECFF"/>
    <w:rsid w:val="3C51C748"/>
    <w:rsid w:val="3CB25F24"/>
    <w:rsid w:val="3D327906"/>
    <w:rsid w:val="3DA07531"/>
    <w:rsid w:val="4125386B"/>
    <w:rsid w:val="41F42E4B"/>
    <w:rsid w:val="42503A48"/>
    <w:rsid w:val="42970F05"/>
    <w:rsid w:val="42C108CC"/>
    <w:rsid w:val="4323F80D"/>
    <w:rsid w:val="438C5631"/>
    <w:rsid w:val="44297939"/>
    <w:rsid w:val="445CD92D"/>
    <w:rsid w:val="470FBD6B"/>
    <w:rsid w:val="479479EF"/>
    <w:rsid w:val="47EDD2E3"/>
    <w:rsid w:val="47F76930"/>
    <w:rsid w:val="48086AF4"/>
    <w:rsid w:val="492BAC31"/>
    <w:rsid w:val="4957855B"/>
    <w:rsid w:val="498CC03F"/>
    <w:rsid w:val="4AE92A3E"/>
    <w:rsid w:val="4B81E834"/>
    <w:rsid w:val="4CB1B1F6"/>
    <w:rsid w:val="4CEA188B"/>
    <w:rsid w:val="4E70FC55"/>
    <w:rsid w:val="4E879E7D"/>
    <w:rsid w:val="4F142705"/>
    <w:rsid w:val="52C517C6"/>
    <w:rsid w:val="534E1D4F"/>
    <w:rsid w:val="5379C704"/>
    <w:rsid w:val="544D49F0"/>
    <w:rsid w:val="5482EA5D"/>
    <w:rsid w:val="55760036"/>
    <w:rsid w:val="57719ACE"/>
    <w:rsid w:val="5A01E90B"/>
    <w:rsid w:val="5A388D61"/>
    <w:rsid w:val="5A7853C1"/>
    <w:rsid w:val="5BE334A3"/>
    <w:rsid w:val="5C20411F"/>
    <w:rsid w:val="5CB9AFF7"/>
    <w:rsid w:val="5D02D4A6"/>
    <w:rsid w:val="5D16F6DD"/>
    <w:rsid w:val="5D207679"/>
    <w:rsid w:val="5E49F2DB"/>
    <w:rsid w:val="5FB03C9E"/>
    <w:rsid w:val="6064ACCC"/>
    <w:rsid w:val="6204FB35"/>
    <w:rsid w:val="622E3DD7"/>
    <w:rsid w:val="643EC796"/>
    <w:rsid w:val="653C9BF7"/>
    <w:rsid w:val="67BD4AD2"/>
    <w:rsid w:val="68A7B0D0"/>
    <w:rsid w:val="699D9E93"/>
    <w:rsid w:val="6A1E041D"/>
    <w:rsid w:val="6A23C198"/>
    <w:rsid w:val="6D07C808"/>
    <w:rsid w:val="6D69F23A"/>
    <w:rsid w:val="6E8D2FD1"/>
    <w:rsid w:val="6EA76236"/>
    <w:rsid w:val="6F0964F0"/>
    <w:rsid w:val="6F1D240A"/>
    <w:rsid w:val="7334F9A0"/>
    <w:rsid w:val="73CCD3E9"/>
    <w:rsid w:val="764C8199"/>
    <w:rsid w:val="76A7ECC4"/>
    <w:rsid w:val="782CE3DC"/>
    <w:rsid w:val="7874757F"/>
    <w:rsid w:val="7B8E0149"/>
    <w:rsid w:val="7BA2092D"/>
    <w:rsid w:val="7D29AA3F"/>
    <w:rsid w:val="7F534E8F"/>
    <w:rsid w:val="7FD4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E1F6BB"/>
  <w15:chartTrackingRefBased/>
  <w15:docId w15:val="{4017F12A-118C-4797-A1D4-E12FBBE6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824"/>
  </w:style>
  <w:style w:type="paragraph" w:styleId="Heading1">
    <w:name w:val="heading 1"/>
    <w:basedOn w:val="Normal"/>
    <w:next w:val="Normal"/>
    <w:link w:val="Heading1Char"/>
    <w:uiPriority w:val="9"/>
    <w:qFormat/>
    <w:rsid w:val="00857BC4"/>
    <w:pPr>
      <w:keepNext/>
      <w:keepLines/>
      <w:spacing w:before="240" w:after="120"/>
      <w:outlineLvl w:val="0"/>
    </w:pPr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3430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314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14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14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14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147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7C5C"/>
    <w:rPr>
      <w:color w:val="132F5E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7C5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2B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97B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7BC4"/>
    <w:rPr>
      <w:rFonts w:ascii="Open Sans" w:eastAsiaTheme="majorEastAsia" w:hAnsi="Open Sans" w:cstheme="majorBidi"/>
      <w:b/>
      <w:caps/>
      <w:color w:val="132F5E" w:themeColor="accent3"/>
      <w:szCs w:val="32"/>
    </w:rPr>
  </w:style>
  <w:style w:type="paragraph" w:styleId="Header">
    <w:name w:val="header"/>
    <w:basedOn w:val="Normal"/>
    <w:link w:val="Head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54A"/>
  </w:style>
  <w:style w:type="paragraph" w:styleId="Footer">
    <w:name w:val="footer"/>
    <w:basedOn w:val="Normal"/>
    <w:link w:val="FooterChar"/>
    <w:uiPriority w:val="99"/>
    <w:unhideWhenUsed/>
    <w:rsid w:val="009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54A"/>
  </w:style>
  <w:style w:type="paragraph" w:customStyle="1" w:styleId="MaterialDescription">
    <w:name w:val="Material Description"/>
    <w:basedOn w:val="Normal"/>
    <w:link w:val="MaterialDescriptionChar"/>
    <w:qFormat/>
    <w:rsid w:val="001046B7"/>
    <w:pPr>
      <w:spacing w:before="120" w:after="0" w:line="240" w:lineRule="auto"/>
    </w:pPr>
    <w:rPr>
      <w:rFonts w:ascii="Open Sans" w:hAnsi="Open Sans"/>
      <w:i/>
      <w:sz w:val="19"/>
    </w:rPr>
  </w:style>
  <w:style w:type="character" w:customStyle="1" w:styleId="MaterialDescriptionChar">
    <w:name w:val="Material Description Char"/>
    <w:basedOn w:val="DefaultParagraphFont"/>
    <w:link w:val="MaterialDescription"/>
    <w:rsid w:val="001046B7"/>
    <w:rPr>
      <w:rFonts w:ascii="Open Sans" w:hAnsi="Open Sans"/>
      <w:i/>
      <w:sz w:val="19"/>
    </w:rPr>
  </w:style>
  <w:style w:type="paragraph" w:customStyle="1" w:styleId="MaterialName">
    <w:name w:val="Material Name"/>
    <w:basedOn w:val="Normal"/>
    <w:link w:val="MaterialNameChar"/>
    <w:qFormat/>
    <w:rsid w:val="00105C8E"/>
    <w:pPr>
      <w:spacing w:before="120" w:after="0" w:line="240" w:lineRule="auto"/>
    </w:pPr>
    <w:rPr>
      <w:rFonts w:ascii="Open Sans bold" w:hAnsi="Open Sans bold"/>
      <w:b/>
      <w:caps/>
      <w:noProof/>
      <w:sz w:val="20"/>
    </w:rPr>
  </w:style>
  <w:style w:type="character" w:customStyle="1" w:styleId="MaterialNameChar">
    <w:name w:val="Material Name Char"/>
    <w:basedOn w:val="DefaultParagraphFont"/>
    <w:link w:val="MaterialName"/>
    <w:rsid w:val="00105C8E"/>
    <w:rPr>
      <w:rFonts w:ascii="Open Sans bold" w:hAnsi="Open Sans bold"/>
      <w:b/>
      <w:caps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2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2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jpeg"/><Relationship Id="rId6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info@hudsontma.org" TargetMode="External"/><Relationship Id="rId29" Type="http://schemas.openxmlformats.org/officeDocument/2006/relationships/image" Target="media/image10.png"/><Relationship Id="rId11" Type="http://schemas.openxmlformats.org/officeDocument/2006/relationships/hyperlink" Target="mailto:info@avenuesinmotion.org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header" Target="header2.xml"/><Relationship Id="rId5" Type="http://schemas.openxmlformats.org/officeDocument/2006/relationships/styles" Target="styles.xml"/><Relationship Id="rId61" Type="http://schemas.openxmlformats.org/officeDocument/2006/relationships/image" Target="media/image42.jpeg"/><Relationship Id="rId19" Type="http://schemas.openxmlformats.org/officeDocument/2006/relationships/hyperlink" Target="mailto:demonstration@njtpa.org" TargetMode="External"/><Relationship Id="rId14" Type="http://schemas.openxmlformats.org/officeDocument/2006/relationships/hyperlink" Target="mailto:info@gohunterdon.or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72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hyperlink" Target="mailto:ccctma@driveless.com" TargetMode="External"/><Relationship Id="rId17" Type="http://schemas.openxmlformats.org/officeDocument/2006/relationships/hyperlink" Target="mailto:programs@kmm.org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40.png"/><Relationship Id="rId67" Type="http://schemas.openxmlformats.org/officeDocument/2006/relationships/footer" Target="footer1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tma@gmtma.org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image" Target="media/image38.png"/><Relationship Id="rId10" Type="http://schemas.openxmlformats.org/officeDocument/2006/relationships/hyperlink" Target="mailto:demonstration@njtpa.org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header" Target="header1.xml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info@ezride.org" TargetMode="External"/><Relationship Id="rId18" Type="http://schemas.openxmlformats.org/officeDocument/2006/relationships/hyperlink" Target="mailto:staff@ridewise.org" TargetMode="Externa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webSettings" Target="webSettings.xml"/><Relationship Id="rId7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emonstration@njtpa.org" TargetMode="External"/><Relationship Id="rId1" Type="http://schemas.openxmlformats.org/officeDocument/2006/relationships/image" Target="media/image4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8A61-790A-4BFF-B5D9-79D430ACAB01}"/>
      </w:docPartPr>
      <w:docPartBody>
        <w:p w:rsidR="00E37337" w:rsidRDefault="009F44E9"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14A3AEE3B43BDAB9292C1816F2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2BFDC-2A5A-4B5E-AF90-AF5AD0DD8014}"/>
      </w:docPartPr>
      <w:docPartBody>
        <w:p w:rsidR="00C91DF5" w:rsidRDefault="00E37337" w:rsidP="00E37337">
          <w:pPr>
            <w:pStyle w:val="CF414A3AEE3B43BDAB9292C1816F2A3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F78030250430D8C8633AAE324C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85D0-A777-419A-9679-E3274FAAAA12}"/>
      </w:docPartPr>
      <w:docPartBody>
        <w:p w:rsidR="00C91DF5" w:rsidRDefault="00E37337" w:rsidP="00E37337">
          <w:pPr>
            <w:pStyle w:val="E82F78030250430D8C8633AAE324C7A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3953687E01496991C55A96264C4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9BACF-7B26-464D-AEB7-D9A5107B89E1}"/>
      </w:docPartPr>
      <w:docPartBody>
        <w:p w:rsidR="00C91DF5" w:rsidRDefault="00E37337" w:rsidP="00E37337">
          <w:pPr>
            <w:pStyle w:val="E63953687E01496991C55A96264C47C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F35F1E9D541579A3E629EA9E7E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C619A-9271-431E-9141-B7C61027C34C}"/>
      </w:docPartPr>
      <w:docPartBody>
        <w:p w:rsidR="00C91DF5" w:rsidRDefault="00E37337" w:rsidP="00E37337">
          <w:pPr>
            <w:pStyle w:val="BFEF35F1E9D541579A3E629EA9E7EF9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212CAB50C54D7DA389E8916BDFE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2548E-E770-4960-8366-292D6A847491}"/>
      </w:docPartPr>
      <w:docPartBody>
        <w:p w:rsidR="00C91DF5" w:rsidRDefault="00E37337" w:rsidP="00E37337">
          <w:pPr>
            <w:pStyle w:val="AD212CAB50C54D7DA389E8916BDFEF9B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ADF86BC7E455DB9F377DECCEBD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D5BD6-ED98-47BE-A80E-5B97A8A7E830}"/>
      </w:docPartPr>
      <w:docPartBody>
        <w:p w:rsidR="00C91DF5" w:rsidRDefault="00E37337" w:rsidP="00E37337">
          <w:pPr>
            <w:pStyle w:val="F5EADF86BC7E455DB9F377DECCEBD43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3BB30ABA2346F0BC9F2ACEF539F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D6AC6-E6A5-4661-8834-AAAC99807216}"/>
      </w:docPartPr>
      <w:docPartBody>
        <w:p w:rsidR="00EB7638" w:rsidRDefault="00F56FA8" w:rsidP="00F56FA8">
          <w:pPr>
            <w:pStyle w:val="E83BB30ABA2346F0BC9F2ACEF539F860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93D15C8DB41DBB8604CFDA43CE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E94E8-6243-42A0-BE74-25D320A03F9E}"/>
      </w:docPartPr>
      <w:docPartBody>
        <w:p w:rsidR="009A3E84" w:rsidRDefault="003A28A0" w:rsidP="003A28A0">
          <w:pPr>
            <w:pStyle w:val="45893D15C8DB41DBB8604CFDA43CEC67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EB8CBBD4748CF97D5786D7BB6C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BC729-3506-4AB3-B3DA-D3D5C2304D2C}"/>
      </w:docPartPr>
      <w:docPartBody>
        <w:p w:rsidR="009A3E84" w:rsidRDefault="003A28A0" w:rsidP="003A28A0">
          <w:pPr>
            <w:pStyle w:val="09DEB8CBBD4748CF97D5786D7BB6C593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B4334B84CB42E1816C2B8B969B5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3C0E8-FF14-40F5-BDE2-76C582E63EDE}"/>
      </w:docPartPr>
      <w:docPartBody>
        <w:p w:rsidR="009A3E84" w:rsidRDefault="003A28A0" w:rsidP="003A28A0">
          <w:pPr>
            <w:pStyle w:val="5AB4334B84CB42E1816C2B8B969B5774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0366F6F1B94550A8FBB9603208B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AC42E-0D29-4CED-9548-3A7BE789355F}"/>
      </w:docPartPr>
      <w:docPartBody>
        <w:p w:rsidR="009A3E84" w:rsidRDefault="003A28A0" w:rsidP="003A28A0">
          <w:pPr>
            <w:pStyle w:val="3A0366F6F1B94550A8FBB9603208BA48"/>
          </w:pPr>
          <w:r w:rsidRPr="00B610B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bold">
    <w:panose1 w:val="00000000000000000000"/>
    <w:charset w:val="00"/>
    <w:family w:val="roman"/>
    <w:notTrueType/>
    <w:pitch w:val="default"/>
  </w:font>
  <w:font w:name="Agenda-Bold">
    <w:panose1 w:val="02000803040000020004"/>
    <w:charset w:val="00"/>
    <w:family w:val="auto"/>
    <w:pitch w:val="variable"/>
    <w:sig w:usb0="80000027" w:usb1="0000004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E9"/>
    <w:rsid w:val="00087016"/>
    <w:rsid w:val="00104C73"/>
    <w:rsid w:val="00116281"/>
    <w:rsid w:val="00195A81"/>
    <w:rsid w:val="00232029"/>
    <w:rsid w:val="003577E4"/>
    <w:rsid w:val="00397D6D"/>
    <w:rsid w:val="003A28A0"/>
    <w:rsid w:val="003C4DE4"/>
    <w:rsid w:val="004336C3"/>
    <w:rsid w:val="00480D10"/>
    <w:rsid w:val="004911EA"/>
    <w:rsid w:val="00493B95"/>
    <w:rsid w:val="004F6657"/>
    <w:rsid w:val="005161E7"/>
    <w:rsid w:val="005525D0"/>
    <w:rsid w:val="00585033"/>
    <w:rsid w:val="00610BDE"/>
    <w:rsid w:val="00636E18"/>
    <w:rsid w:val="00650B38"/>
    <w:rsid w:val="006A22B5"/>
    <w:rsid w:val="007C5536"/>
    <w:rsid w:val="008313FE"/>
    <w:rsid w:val="00860281"/>
    <w:rsid w:val="00870B29"/>
    <w:rsid w:val="008B29BD"/>
    <w:rsid w:val="008C4B03"/>
    <w:rsid w:val="008D0A4C"/>
    <w:rsid w:val="00906D02"/>
    <w:rsid w:val="0099690F"/>
    <w:rsid w:val="009A3E84"/>
    <w:rsid w:val="009B43B3"/>
    <w:rsid w:val="009F44E9"/>
    <w:rsid w:val="00A00A26"/>
    <w:rsid w:val="00A35565"/>
    <w:rsid w:val="00A903F8"/>
    <w:rsid w:val="00B10F75"/>
    <w:rsid w:val="00BA75B2"/>
    <w:rsid w:val="00C91DF5"/>
    <w:rsid w:val="00CF069E"/>
    <w:rsid w:val="00D537DF"/>
    <w:rsid w:val="00D567F4"/>
    <w:rsid w:val="00D82013"/>
    <w:rsid w:val="00DB3121"/>
    <w:rsid w:val="00E06B0E"/>
    <w:rsid w:val="00E37337"/>
    <w:rsid w:val="00EA1CB5"/>
    <w:rsid w:val="00EB7638"/>
    <w:rsid w:val="00F020FE"/>
    <w:rsid w:val="00F449D7"/>
    <w:rsid w:val="00F56FA8"/>
    <w:rsid w:val="00FA4963"/>
    <w:rsid w:val="00FF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50B38"/>
    <w:rPr>
      <w:color w:val="808080"/>
    </w:rPr>
  </w:style>
  <w:style w:type="paragraph" w:customStyle="1" w:styleId="CF414A3AEE3B43BDAB9292C1816F2A38">
    <w:name w:val="CF414A3AEE3B43BDAB9292C1816F2A38"/>
    <w:rsid w:val="00E37337"/>
  </w:style>
  <w:style w:type="paragraph" w:customStyle="1" w:styleId="E82F78030250430D8C8633AAE324C7A3">
    <w:name w:val="E82F78030250430D8C8633AAE324C7A3"/>
    <w:rsid w:val="00E37337"/>
  </w:style>
  <w:style w:type="paragraph" w:customStyle="1" w:styleId="E63953687E01496991C55A96264C47CB">
    <w:name w:val="E63953687E01496991C55A96264C47CB"/>
    <w:rsid w:val="00E37337"/>
  </w:style>
  <w:style w:type="paragraph" w:customStyle="1" w:styleId="BFEF35F1E9D541579A3E629EA9E7EF98">
    <w:name w:val="BFEF35F1E9D541579A3E629EA9E7EF98"/>
    <w:rsid w:val="00E37337"/>
  </w:style>
  <w:style w:type="paragraph" w:customStyle="1" w:styleId="AD212CAB50C54D7DA389E8916BDFEF9B">
    <w:name w:val="AD212CAB50C54D7DA389E8916BDFEF9B"/>
    <w:rsid w:val="00E37337"/>
  </w:style>
  <w:style w:type="paragraph" w:customStyle="1" w:styleId="F5EADF86BC7E455DB9F377DECCEBD430">
    <w:name w:val="F5EADF86BC7E455DB9F377DECCEBD430"/>
    <w:rsid w:val="00E37337"/>
  </w:style>
  <w:style w:type="paragraph" w:customStyle="1" w:styleId="E83BB30ABA2346F0BC9F2ACEF539F860">
    <w:name w:val="E83BB30ABA2346F0BC9F2ACEF539F860"/>
    <w:rsid w:val="00F56FA8"/>
    <w:rPr>
      <w:kern w:val="2"/>
      <w14:ligatures w14:val="standardContextual"/>
    </w:rPr>
  </w:style>
  <w:style w:type="paragraph" w:customStyle="1" w:styleId="45893D15C8DB41DBB8604CFDA43CEC67">
    <w:name w:val="45893D15C8DB41DBB8604CFDA43CEC67"/>
    <w:rsid w:val="003A28A0"/>
    <w:rPr>
      <w:kern w:val="2"/>
      <w14:ligatures w14:val="standardContextual"/>
    </w:rPr>
  </w:style>
  <w:style w:type="paragraph" w:customStyle="1" w:styleId="09DEB8CBBD4748CF97D5786D7BB6C593">
    <w:name w:val="09DEB8CBBD4748CF97D5786D7BB6C593"/>
    <w:rsid w:val="003A28A0"/>
    <w:rPr>
      <w:kern w:val="2"/>
      <w14:ligatures w14:val="standardContextual"/>
    </w:rPr>
  </w:style>
  <w:style w:type="paragraph" w:customStyle="1" w:styleId="5AB4334B84CB42E1816C2B8B969B5774">
    <w:name w:val="5AB4334B84CB42E1816C2B8B969B5774"/>
    <w:rsid w:val="003A28A0"/>
    <w:rPr>
      <w:kern w:val="2"/>
      <w14:ligatures w14:val="standardContextual"/>
    </w:rPr>
  </w:style>
  <w:style w:type="paragraph" w:customStyle="1" w:styleId="3A0366F6F1B94550A8FBB9603208BA48">
    <w:name w:val="3A0366F6F1B94550A8FBB9603208BA48"/>
    <w:rsid w:val="003A28A0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JTPA">
      <a:dk1>
        <a:srgbClr val="72253D"/>
      </a:dk1>
      <a:lt1>
        <a:srgbClr val="87AAD3"/>
      </a:lt1>
      <a:dk2>
        <a:srgbClr val="003A70"/>
      </a:dk2>
      <a:lt2>
        <a:srgbClr val="B8C8D4"/>
      </a:lt2>
      <a:accent1>
        <a:srgbClr val="BAC7D4"/>
      </a:accent1>
      <a:accent2>
        <a:srgbClr val="85153A"/>
      </a:accent2>
      <a:accent3>
        <a:srgbClr val="132F5E"/>
      </a:accent3>
      <a:accent4>
        <a:srgbClr val="F9EFD5"/>
      </a:accent4>
      <a:accent5>
        <a:srgbClr val="4E4E4E"/>
      </a:accent5>
      <a:accent6>
        <a:srgbClr val="777777"/>
      </a:accent6>
      <a:hlink>
        <a:srgbClr val="132F5E"/>
      </a:hlink>
      <a:folHlink>
        <a:srgbClr val="85153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24f84dde-05c7-47a7-89d7-55e40ccae710">edited 02/28</Notes>
    <DemonstrationDate xmlns="24f84dde-05c7-47a7-89d7-55e40ccae710" xsi:nil="true"/>
    <lcf76f155ced4ddcb4097134ff3c332f xmlns="24f84dde-05c7-47a7-89d7-55e40ccae710">
      <Terms xmlns="http://schemas.microsoft.com/office/infopath/2007/PartnerControls"/>
    </lcf76f155ced4ddcb4097134ff3c332f>
    <TaxCatchAll xmlns="413a13a1-0152-4857-9014-fda924d2f839" xsi:nil="true"/>
    <DemoStatus xmlns="24f84dde-05c7-47a7-89d7-55e40ccae7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4E3F9D9331541BD0CE1F26745E90F" ma:contentTypeVersion="18" ma:contentTypeDescription="Create a new document." ma:contentTypeScope="" ma:versionID="b06aec0c894a242d63ca2d8c40079c12">
  <xsd:schema xmlns:xsd="http://www.w3.org/2001/XMLSchema" xmlns:xs="http://www.w3.org/2001/XMLSchema" xmlns:p="http://schemas.microsoft.com/office/2006/metadata/properties" xmlns:ns2="24f84dde-05c7-47a7-89d7-55e40ccae710" xmlns:ns3="413a13a1-0152-4857-9014-fda924d2f839" targetNamespace="http://schemas.microsoft.com/office/2006/metadata/properties" ma:root="true" ma:fieldsID="51d117dda2aef9df8543e049d2418f6c" ns2:_="" ns3:_="">
    <xsd:import namespace="24f84dde-05c7-47a7-89d7-55e40ccae710"/>
    <xsd:import namespace="413a13a1-0152-4857-9014-fda924d2f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Notes" minOccurs="0"/>
                <xsd:element ref="ns3:SharedWithUsers" minOccurs="0"/>
                <xsd:element ref="ns3:SharedWithDetails" minOccurs="0"/>
                <xsd:element ref="ns2:DemoStatus" minOccurs="0"/>
                <xsd:element ref="ns2:DemonstrationDat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84dde-05c7-47a7-89d7-55e40ccae7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DemoStatus" ma:index="14" nillable="true" ma:displayName="Demo Status" ma:format="Dropdown" ma:internalName="DemoStatus">
      <xsd:simpleType>
        <xsd:restriction base="dms:Choice">
          <xsd:enumeration value="Current"/>
          <xsd:enumeration value="Complete"/>
        </xsd:restriction>
      </xsd:simpleType>
    </xsd:element>
    <xsd:element name="DemonstrationDate" ma:index="15" nillable="true" ma:displayName="Demo Date" ma:format="DateOnly" ma:internalName="DemonstrationDate">
      <xsd:simpleType>
        <xsd:restriction base="dms:DateTim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31caea7-2454-474f-97d7-d93b562c3c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a13a1-0152-4857-9014-fda924d2f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89f62bb-1a4b-4adb-9fc4-e4a48272eee9}" ma:internalName="TaxCatchAll" ma:showField="CatchAllData" ma:web="413a13a1-0152-4857-9014-fda924d2f8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71AC2-DE2C-4902-8D24-30CDD7A58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FDC57-1E8A-488E-B45B-CD259A432D71}">
  <ds:schemaRefs>
    <ds:schemaRef ds:uri="http://schemas.microsoft.com/office/2006/metadata/properties"/>
    <ds:schemaRef ds:uri="http://schemas.microsoft.com/office/infopath/2007/PartnerControls"/>
    <ds:schemaRef ds:uri="24f84dde-05c7-47a7-89d7-55e40ccae710"/>
    <ds:schemaRef ds:uri="413a13a1-0152-4857-9014-fda924d2f839"/>
  </ds:schemaRefs>
</ds:datastoreItem>
</file>

<file path=customXml/itemProps3.xml><?xml version="1.0" encoding="utf-8"?>
<ds:datastoreItem xmlns:ds="http://schemas.openxmlformats.org/officeDocument/2006/customXml" ds:itemID="{7BA7F917-5827-47CF-BAB1-C5A39D4499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f84dde-05c7-47a7-89d7-55e40ccae710"/>
    <ds:schemaRef ds:uri="413a13a1-0152-4857-9014-fda924d2f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3226</TotalTime>
  <Pages>9</Pages>
  <Words>1781</Words>
  <Characters>8960</Characters>
  <Application>Microsoft Office Word</Application>
  <DocSecurity>0</DocSecurity>
  <Lines>560</Lines>
  <Paragraphs>397</Paragraphs>
  <ScaleCrop>false</ScaleCrop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NJTPA COmplete Streets Demonstration library request form</dc:title>
  <dc:subject/>
  <dc:creator>JGrossmann@njtpa.org</dc:creator>
  <cp:keywords/>
  <dc:description/>
  <cp:lastModifiedBy>Lawrence, Jasmine</cp:lastModifiedBy>
  <cp:revision>312</cp:revision>
  <dcterms:created xsi:type="dcterms:W3CDTF">2023-11-06T17:22:00Z</dcterms:created>
  <dcterms:modified xsi:type="dcterms:W3CDTF">2025-03-12T19:22:00Z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0x010100F4B4E3F9D9331541BD0CE1F26745E90F</vt:lpwstr>
  </property>
  <property fmtid="{D5CDD505-2E9C-101B-9397-08002B2CF9AE}" pid="3" name="MediaServiceImageTags">
    <vt:lpwstr/>
  </property>
  <property fmtid="{D5CDD505-2E9C-101B-9397-08002B2CF9AE}" pid="4" name="GrammarlyDocumentId">
    <vt:lpwstr>7b7a2dac822e811f32fcca48c9f9981e9638d5351502801547df1a59e51c6e38</vt:lpwstr>
  </property>
</Properties>
</file>